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Pr="00E80FFC" w:rsidRDefault="00652EFD" w:rsidP="00EB46E5">
      <w:pPr>
        <w:pStyle w:val="Titul2"/>
      </w:pPr>
    </w:p>
    <w:p w:rsidR="0035531B" w:rsidRPr="00C542F6" w:rsidRDefault="0035531B" w:rsidP="00EB46E5">
      <w:pPr>
        <w:pStyle w:val="Titul2"/>
        <w:rPr>
          <w:sz w:val="28"/>
          <w:szCs w:val="28"/>
        </w:rPr>
      </w:pPr>
      <w:r w:rsidRPr="00C542F6">
        <w:rPr>
          <w:sz w:val="28"/>
          <w:szCs w:val="28"/>
        </w:rPr>
        <w:t>„</w:t>
      </w:r>
      <w:r w:rsidR="00261728" w:rsidRPr="00C542F6">
        <w:rPr>
          <w:sz w:val="28"/>
          <w:szCs w:val="28"/>
        </w:rPr>
        <w:t xml:space="preserve">Rekonstrukce výpravní budovy v </w:t>
      </w:r>
      <w:proofErr w:type="spellStart"/>
      <w:r w:rsidR="00261728" w:rsidRPr="00C542F6">
        <w:rPr>
          <w:sz w:val="28"/>
          <w:szCs w:val="28"/>
        </w:rPr>
        <w:t>žst</w:t>
      </w:r>
      <w:proofErr w:type="spellEnd"/>
      <w:r w:rsidR="00261728" w:rsidRPr="00C542F6">
        <w:rPr>
          <w:sz w:val="28"/>
          <w:szCs w:val="28"/>
        </w:rPr>
        <w:t xml:space="preserve">. Praha </w:t>
      </w:r>
      <w:proofErr w:type="spellStart"/>
      <w:proofErr w:type="gramStart"/>
      <w:r w:rsidR="00261728" w:rsidRPr="00C542F6">
        <w:rPr>
          <w:sz w:val="28"/>
          <w:szCs w:val="28"/>
        </w:rPr>
        <w:t>hl.n</w:t>
      </w:r>
      <w:proofErr w:type="spellEnd"/>
      <w:r w:rsidR="00261728" w:rsidRPr="00C542F6">
        <w:rPr>
          <w:sz w:val="28"/>
          <w:szCs w:val="28"/>
        </w:rPr>
        <w:t>.</w:t>
      </w:r>
      <w:proofErr w:type="gramEnd"/>
      <w:r w:rsidRPr="00C542F6">
        <w:rPr>
          <w:sz w:val="28"/>
          <w:szCs w:val="28"/>
        </w:rPr>
        <w:t>“</w:t>
      </w:r>
    </w:p>
    <w:p w:rsidR="00AD0C7B" w:rsidRPr="006C2343" w:rsidRDefault="00AD0C7B" w:rsidP="00EB46E5">
      <w:pPr>
        <w:pStyle w:val="Titul2"/>
      </w:pPr>
    </w:p>
    <w:p w:rsidR="006C2343" w:rsidRPr="006C2343" w:rsidRDefault="00540B70" w:rsidP="005409F0">
      <w:pPr>
        <w:pStyle w:val="Text1-1"/>
        <w:numPr>
          <w:ilvl w:val="0"/>
          <w:numId w:val="0"/>
        </w:numPr>
        <w:tabs>
          <w:tab w:val="left" w:pos="708"/>
        </w:tabs>
        <w:ind w:left="737" w:hanging="737"/>
      </w:pPr>
      <w:proofErr w:type="gramStart"/>
      <w:r w:rsidRPr="00676CF4">
        <w:t>Č.j.</w:t>
      </w:r>
      <w:proofErr w:type="gramEnd"/>
      <w:r w:rsidRPr="00676CF4">
        <w:t xml:space="preserve"> </w:t>
      </w:r>
      <w:r w:rsidR="00EA7309">
        <w:rPr>
          <w:rFonts w:ascii="Helvetica" w:hAnsi="Helvetica"/>
        </w:rPr>
        <w:t>21776/2019-SŽDC-SSZ-OVZ</w:t>
      </w: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100A0F">
          <w:rPr>
            <w:noProof/>
            <w:webHidden/>
          </w:rPr>
          <w:t>3</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100A0F">
          <w:rPr>
            <w:noProof/>
            <w:webHidden/>
          </w:rPr>
          <w:t>3</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100A0F">
          <w:rPr>
            <w:noProof/>
            <w:webHidden/>
          </w:rPr>
          <w:t>4</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100A0F">
          <w:rPr>
            <w:noProof/>
            <w:webHidden/>
          </w:rPr>
          <w:t>4</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100A0F">
          <w:rPr>
            <w:noProof/>
            <w:webHidden/>
          </w:rPr>
          <w:t>5</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100A0F">
          <w:rPr>
            <w:noProof/>
            <w:webHidden/>
          </w:rPr>
          <w:t>5</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100A0F">
          <w:rPr>
            <w:noProof/>
            <w:webHidden/>
          </w:rPr>
          <w:t>6</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100A0F">
          <w:rPr>
            <w:noProof/>
            <w:webHidden/>
          </w:rPr>
          <w:t>6</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100A0F">
          <w:rPr>
            <w:noProof/>
            <w:webHidden/>
          </w:rPr>
          <w:t>15</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100A0F">
          <w:rPr>
            <w:noProof/>
            <w:webHidden/>
          </w:rPr>
          <w:t>17</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100A0F">
          <w:rPr>
            <w:noProof/>
            <w:webHidden/>
          </w:rPr>
          <w:t>17</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100A0F">
          <w:rPr>
            <w:noProof/>
            <w:webHidden/>
          </w:rPr>
          <w:t>19</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100A0F">
          <w:rPr>
            <w:noProof/>
            <w:webHidden/>
          </w:rPr>
          <w:t>19</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100A0F">
          <w:rPr>
            <w:noProof/>
            <w:webHidden/>
          </w:rPr>
          <w:t>19</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100A0F">
          <w:rPr>
            <w:noProof/>
            <w:webHidden/>
          </w:rPr>
          <w:t>19</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100A0F">
          <w:rPr>
            <w:noProof/>
            <w:webHidden/>
          </w:rPr>
          <w:t>20</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100A0F">
          <w:rPr>
            <w:noProof/>
            <w:webHidden/>
          </w:rPr>
          <w:t>25</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100A0F">
          <w:rPr>
            <w:noProof/>
            <w:webHidden/>
          </w:rPr>
          <w:t>25</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100A0F">
          <w:rPr>
            <w:noProof/>
            <w:webHidden/>
          </w:rPr>
          <w:t>27</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100A0F">
          <w:rPr>
            <w:noProof/>
            <w:webHidden/>
          </w:rPr>
          <w:t>27</w:t>
        </w:r>
        <w:r w:rsidR="00C43FF7">
          <w:rPr>
            <w:noProof/>
            <w:webHidden/>
          </w:rPr>
          <w:fldChar w:fldCharType="end"/>
        </w:r>
      </w:hyperlink>
    </w:p>
    <w:p w:rsidR="00C43FF7" w:rsidRDefault="008B6F46">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100A0F">
          <w:rPr>
            <w:noProof/>
            <w:webHidden/>
          </w:rPr>
          <w:t>28</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AE3DFC">
      <w:pPr>
        <w:pStyle w:val="Textbezslovn"/>
        <w:spacing w:after="0"/>
        <w:ind w:left="2127" w:hanging="1390"/>
      </w:pPr>
      <w:r>
        <w:t xml:space="preserve">zastoupená: </w:t>
      </w:r>
      <w:r>
        <w:tab/>
      </w:r>
      <w:r w:rsidR="00AE3DFC" w:rsidRPr="00AE3DFC">
        <w:rPr>
          <w:rFonts w:ascii="Verdana" w:hAnsi="Verdana" w:cs="Calibri"/>
          <w:b/>
        </w:rPr>
        <w:t xml:space="preserve">Ing. Petrem </w:t>
      </w:r>
      <w:proofErr w:type="spellStart"/>
      <w:r w:rsidR="00AE3DFC" w:rsidRPr="00AE3DFC">
        <w:rPr>
          <w:rFonts w:ascii="Verdana" w:hAnsi="Verdana" w:cs="Calibri"/>
          <w:b/>
        </w:rPr>
        <w:t>Hofhanzlem</w:t>
      </w:r>
      <w:proofErr w:type="spellEnd"/>
      <w:r w:rsidR="00AE3DFC" w:rsidRPr="00AE3DFC">
        <w:rPr>
          <w:rFonts w:ascii="Verdana" w:hAnsi="Verdana" w:cs="Calibri"/>
          <w:b/>
        </w:rPr>
        <w:t>, ředitelem Stavební správy západ</w:t>
      </w:r>
      <w:r w:rsidRPr="000174E8">
        <w:tab/>
      </w:r>
    </w:p>
    <w:p w:rsidR="0035531B" w:rsidRDefault="0035531B" w:rsidP="0035531B">
      <w:pPr>
        <w:pStyle w:val="Nadpis1-1"/>
      </w:pPr>
      <w:bookmarkStart w:id="6" w:name="_Toc7169465"/>
      <w:r>
        <w:lastRenderedPageBreak/>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81454D">
        <w:t>Lenka Pluhařová</w:t>
      </w:r>
    </w:p>
    <w:p w:rsidR="0035531B" w:rsidRDefault="0035531B" w:rsidP="0035531B">
      <w:pPr>
        <w:pStyle w:val="Textbezslovn"/>
        <w:spacing w:after="0"/>
      </w:pPr>
      <w:r>
        <w:t xml:space="preserve">telefon: </w:t>
      </w:r>
      <w:r>
        <w:tab/>
      </w:r>
      <w:r w:rsidR="00FE731B">
        <w:t xml:space="preserve">972 244 </w:t>
      </w:r>
      <w:r w:rsidR="007B5AFB">
        <w:t>738</w:t>
      </w:r>
    </w:p>
    <w:p w:rsidR="0035531B" w:rsidRDefault="0035531B" w:rsidP="0035531B">
      <w:pPr>
        <w:pStyle w:val="Textbezslovn"/>
        <w:spacing w:after="0"/>
      </w:pPr>
      <w:r>
        <w:t xml:space="preserve">e-mail: </w:t>
      </w:r>
      <w:r w:rsidR="00652EFD">
        <w:tab/>
      </w:r>
      <w:r w:rsidR="0081454D" w:rsidRPr="0081454D">
        <w:t>Pluharova@szdc.cz</w:t>
      </w:r>
      <w:r w:rsidR="0081454D" w:rsidRPr="0081454D" w:rsidDel="0081454D">
        <w:t xml:space="preserve"> </w:t>
      </w:r>
    </w:p>
    <w:p w:rsidR="00596D91" w:rsidRPr="003B2D95" w:rsidRDefault="0035531B" w:rsidP="00596D91">
      <w:pPr>
        <w:pStyle w:val="Textbezslovn"/>
        <w:spacing w:after="0"/>
      </w:pPr>
      <w:r>
        <w:t xml:space="preserve">adresa: </w:t>
      </w:r>
      <w:r>
        <w:tab/>
      </w:r>
      <w:r w:rsidR="00596D91" w:rsidRPr="003B2D95">
        <w:t>Správa železniční dopravní cesty, státní organizace</w:t>
      </w:r>
    </w:p>
    <w:p w:rsidR="00596D91" w:rsidRPr="003B2D95" w:rsidRDefault="00596D91" w:rsidP="00596D91">
      <w:pPr>
        <w:pStyle w:val="Zkladntext"/>
        <w:spacing w:after="0"/>
        <w:ind w:left="1418" w:firstLine="709"/>
        <w:jc w:val="both"/>
      </w:pPr>
      <w:r w:rsidRPr="003B2D95">
        <w:t>Stavební správa západ</w:t>
      </w:r>
    </w:p>
    <w:p w:rsidR="00596D91" w:rsidRPr="003B2D95" w:rsidRDefault="00596D91" w:rsidP="00596D91">
      <w:pPr>
        <w:pStyle w:val="Zkladntext"/>
        <w:spacing w:after="0"/>
        <w:ind w:left="1418" w:firstLine="709"/>
        <w:jc w:val="both"/>
      </w:pPr>
      <w:r w:rsidRPr="003B2D95">
        <w:t xml:space="preserve">Sokolovská </w:t>
      </w:r>
      <w:r>
        <w:t>1955/</w:t>
      </w:r>
      <w:r w:rsidRPr="003B2D95">
        <w:t>278</w:t>
      </w:r>
    </w:p>
    <w:p w:rsidR="00596D91" w:rsidRDefault="00596D91" w:rsidP="00596D91">
      <w:pPr>
        <w:pStyle w:val="Zkladntext"/>
        <w:spacing w:after="0" w:line="240" w:lineRule="auto"/>
        <w:ind w:left="1418" w:firstLine="709"/>
        <w:jc w:val="both"/>
      </w:pPr>
      <w:r w:rsidRPr="003B2D95">
        <w:t xml:space="preserve">190 00 Praha 9 </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81454D" w:rsidRDefault="0081454D" w:rsidP="0081454D">
      <w:pPr>
        <w:pStyle w:val="Text1-1"/>
        <w:numPr>
          <w:ilvl w:val="0"/>
          <w:numId w:val="0"/>
        </w:numPr>
        <w:ind w:left="737"/>
      </w:pPr>
      <w:r w:rsidRPr="00FD501F">
        <w:t xml:space="preserve">Předmětem díla je </w:t>
      </w:r>
      <w:r w:rsidRPr="00807E58">
        <w:t xml:space="preserve">zhotovení Projektové dokumentace pro stavební povolení </w:t>
      </w:r>
      <w:r>
        <w:t xml:space="preserve">(dále jen „DSP“) </w:t>
      </w:r>
      <w:r w:rsidRPr="00807E58">
        <w:t>a</w:t>
      </w:r>
      <w:r>
        <w:t> </w:t>
      </w:r>
      <w:r w:rsidRPr="00807E58">
        <w:t>Projektové</w:t>
      </w:r>
      <w:r>
        <w:t xml:space="preserve"> </w:t>
      </w:r>
      <w:r w:rsidRPr="00FD501F">
        <w:t xml:space="preserve">dokumentace pro </w:t>
      </w:r>
      <w:r>
        <w:t>provádění stavby (dále jen „PDPS“)</w:t>
      </w:r>
      <w:r w:rsidRPr="00FD501F">
        <w:t xml:space="preserve"> „</w:t>
      </w:r>
      <w:r>
        <w:t>Rekonstrukce výpravní budovy v </w:t>
      </w:r>
      <w:proofErr w:type="spellStart"/>
      <w:r>
        <w:t>žst</w:t>
      </w:r>
      <w:proofErr w:type="spellEnd"/>
      <w:r>
        <w:t>. Praha hl. n.</w:t>
      </w:r>
      <w:r w:rsidRPr="00FD501F">
        <w:t>“</w:t>
      </w:r>
      <w:r>
        <w:t>. Hlavním cílem</w:t>
      </w:r>
      <w:r w:rsidRPr="00FD501F">
        <w:t xml:space="preserve"> </w:t>
      </w:r>
      <w:r>
        <w:t xml:space="preserve">díla </w:t>
      </w:r>
      <w:r w:rsidRPr="00FD501F">
        <w:t xml:space="preserve">je </w:t>
      </w:r>
      <w:r>
        <w:t xml:space="preserve">rekonstrukce a oživení vnitřních prostor Fantovy budovy a zpřístupnění reprezentativních prostor v severní části objektu, v současné době nevyužívaných. Dalším cílem je řešení nedostatečného propojení jednotlivých pater Fantovy budovy, vč. jejího propojení s Novou odbavovací halou, a to rozšířením stávajícího vertikálního propojení v podobě schodišť a bezbariérových výtahů. Cílový stav musí zajistit spolehlivý a úsporný provoz objektu a dále podmínky pro zaměstnance provozovatele dráhy. Zhotovením Díla musí být vyhověno současným požadavkům na bezbariérový přístup a všem dalším souvisejícím požadavkům platné legislativy. </w:t>
      </w:r>
    </w:p>
    <w:p w:rsidR="0035531B" w:rsidRPr="00F52268" w:rsidRDefault="0035531B" w:rsidP="0035531B">
      <w:pPr>
        <w:pStyle w:val="Text1-1"/>
      </w:pPr>
      <w:r w:rsidRPr="00F52268">
        <w:t>Předmět plnění veřejné zakázky</w:t>
      </w:r>
    </w:p>
    <w:p w:rsidR="00204F2A" w:rsidRDefault="005D1E2C" w:rsidP="00652EFD">
      <w:pPr>
        <w:pStyle w:val="Text1-1"/>
        <w:numPr>
          <w:ilvl w:val="0"/>
          <w:numId w:val="0"/>
        </w:numPr>
        <w:ind w:left="737"/>
      </w:pPr>
      <w:r w:rsidRPr="005D1E2C">
        <w:t>Zhotovení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 zpracování plánu BOZP na staveništi a manuálu údržby.</w:t>
      </w:r>
    </w:p>
    <w:p w:rsidR="00342AAE" w:rsidRPr="001945E4" w:rsidRDefault="00342AAE" w:rsidP="00652EFD">
      <w:pPr>
        <w:pStyle w:val="Text1-1"/>
        <w:numPr>
          <w:ilvl w:val="0"/>
          <w:numId w:val="0"/>
        </w:numPr>
        <w:ind w:left="737"/>
      </w:pPr>
      <w:r w:rsidRPr="001945E4">
        <w:t>Zpracování a podání žádosti dle §108 – 114 Stavební řízení zákona č. 183/2006 Sb., Zákon o územním plánování a stavebním řádu (stavební zákon), v platném znění, jehož výsledkem bude vydání stavebního povolení a spolupráce při vydání příslušných rozhodnutí do nabytí jejich právní moci.</w:t>
      </w:r>
    </w:p>
    <w:p w:rsidR="00652EFD" w:rsidRDefault="00652EFD" w:rsidP="00652EFD">
      <w:pPr>
        <w:pStyle w:val="Text1-1"/>
        <w:numPr>
          <w:ilvl w:val="0"/>
          <w:numId w:val="0"/>
        </w:numPr>
        <w:ind w:left="737"/>
      </w:pPr>
      <w:r w:rsidRPr="00F52268">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Pr="00753908" w:rsidRDefault="00652EFD" w:rsidP="00652EFD">
      <w:pPr>
        <w:pStyle w:val="Text1-1"/>
        <w:numPr>
          <w:ilvl w:val="0"/>
          <w:numId w:val="0"/>
        </w:numPr>
        <w:spacing w:after="0"/>
        <w:ind w:left="737"/>
      </w:pPr>
      <w:r w:rsidRPr="00753908">
        <w:t>kód CPV 71322000-1 Technické projekty pro provádění stavebně inženýrských prací</w:t>
      </w:r>
    </w:p>
    <w:p w:rsidR="00652EFD" w:rsidRPr="00753908" w:rsidRDefault="00652EFD" w:rsidP="00652EFD">
      <w:pPr>
        <w:pStyle w:val="Text1-1"/>
        <w:numPr>
          <w:ilvl w:val="0"/>
          <w:numId w:val="0"/>
        </w:numPr>
        <w:spacing w:after="0"/>
        <w:ind w:left="737"/>
      </w:pPr>
      <w:r w:rsidRPr="00753908">
        <w:t>kód CPV 71311230-2 Železniční stavitelství</w:t>
      </w:r>
    </w:p>
    <w:p w:rsidR="00652EFD" w:rsidRPr="00753908" w:rsidRDefault="00652EFD" w:rsidP="00652EFD">
      <w:pPr>
        <w:pStyle w:val="Text1-1"/>
        <w:numPr>
          <w:ilvl w:val="0"/>
          <w:numId w:val="0"/>
        </w:numPr>
        <w:spacing w:after="0"/>
        <w:ind w:left="737"/>
      </w:pPr>
      <w:r w:rsidRPr="00753908">
        <w:t>kód CPV 71317210-8 Poradenství v oblasti bezpečnosti a zdraví</w:t>
      </w:r>
    </w:p>
    <w:p w:rsidR="00FE1F32" w:rsidRPr="00753908" w:rsidRDefault="00652EFD" w:rsidP="001857B5">
      <w:pPr>
        <w:pStyle w:val="Text1-1"/>
        <w:numPr>
          <w:ilvl w:val="0"/>
          <w:numId w:val="0"/>
        </w:numPr>
        <w:spacing w:after="0"/>
        <w:ind w:left="737"/>
      </w:pPr>
      <w:r w:rsidRPr="00753908">
        <w:t>kód CPV 71248000-8 Dohled nad projektem a dokumentací</w:t>
      </w:r>
    </w:p>
    <w:p w:rsidR="001857B5" w:rsidRPr="001857B5" w:rsidRDefault="001857B5" w:rsidP="001857B5">
      <w:pPr>
        <w:pStyle w:val="Text1-1"/>
        <w:numPr>
          <w:ilvl w:val="0"/>
          <w:numId w:val="0"/>
        </w:numPr>
        <w:spacing w:after="0"/>
        <w:ind w:left="737"/>
        <w:rPr>
          <w:color w:val="FF0000"/>
        </w:rPr>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lastRenderedPageBreak/>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1831B8">
        <w:rPr>
          <w:b/>
        </w:rPr>
        <w:t>24 971 801</w:t>
      </w:r>
      <w:r w:rsidR="00E80FFC" w:rsidRPr="00E80FFC">
        <w:rPr>
          <w:b/>
        </w:rPr>
        <w:t>,-</w:t>
      </w:r>
      <w:r>
        <w:t xml:space="preserve"> </w:t>
      </w:r>
      <w:r w:rsidRPr="00EB138E">
        <w:rPr>
          <w:b/>
        </w:rPr>
        <w:t>Kč</w:t>
      </w:r>
      <w:r>
        <w:t xml:space="preserve"> </w:t>
      </w:r>
      <w:r w:rsidRPr="008C598A">
        <w:rPr>
          <w:b/>
        </w:rPr>
        <w:t>(bez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Pr="00CC569A" w:rsidRDefault="00ED116C" w:rsidP="00ED116C">
      <w:pPr>
        <w:pStyle w:val="Textbezslovn"/>
        <w:tabs>
          <w:tab w:val="left" w:pos="1701"/>
        </w:tabs>
        <w:spacing w:after="0"/>
        <w:ind w:left="1701" w:hanging="964"/>
      </w:pPr>
      <w:r>
        <w:t>Část 1</w:t>
      </w:r>
      <w:r>
        <w:tab/>
      </w:r>
      <w:r w:rsidRPr="00CC569A">
        <w:t xml:space="preserve">Smlouva o dílo včetně příloh </w:t>
      </w:r>
    </w:p>
    <w:p w:rsidR="00ED116C" w:rsidRPr="00CC569A" w:rsidRDefault="00ED116C" w:rsidP="00ED116C">
      <w:pPr>
        <w:pStyle w:val="Text1-1"/>
        <w:numPr>
          <w:ilvl w:val="0"/>
          <w:numId w:val="0"/>
        </w:numPr>
        <w:spacing w:after="0"/>
        <w:ind w:left="737"/>
      </w:pPr>
      <w:r w:rsidRPr="00CC569A">
        <w:t>Samostatně uveřejňované přílohy:</w:t>
      </w:r>
    </w:p>
    <w:p w:rsidR="00ED116C" w:rsidRPr="00CE6018" w:rsidRDefault="00ED116C" w:rsidP="00ED116C">
      <w:pPr>
        <w:pStyle w:val="Textbezslovn"/>
        <w:tabs>
          <w:tab w:val="left" w:pos="1701"/>
        </w:tabs>
        <w:spacing w:after="0"/>
        <w:ind w:left="1701" w:hanging="964"/>
      </w:pPr>
      <w:r w:rsidRPr="00CE6018">
        <w:t>Část 2</w:t>
      </w:r>
      <w:r w:rsidRPr="00CE6018">
        <w:tab/>
        <w:t>Obchodní podmínky</w:t>
      </w:r>
    </w:p>
    <w:p w:rsidR="00ED116C" w:rsidRPr="00CE6018" w:rsidRDefault="00ED116C" w:rsidP="00ED116C">
      <w:pPr>
        <w:pStyle w:val="Textbezslovn"/>
        <w:tabs>
          <w:tab w:val="left" w:pos="1701"/>
        </w:tabs>
        <w:spacing w:after="0"/>
        <w:ind w:left="1701" w:hanging="964"/>
      </w:pPr>
      <w:r w:rsidRPr="00CE6018">
        <w:t>Část 3</w:t>
      </w:r>
      <w:r w:rsidRPr="00CE6018">
        <w:tab/>
        <w:t>Technické kvalitativní podmínky staveb státních drah</w:t>
      </w:r>
      <w:r w:rsidRPr="00CE6018">
        <w:tab/>
      </w:r>
    </w:p>
    <w:p w:rsidR="00ED116C" w:rsidRPr="00CE6018" w:rsidRDefault="00ED116C" w:rsidP="00ED116C">
      <w:pPr>
        <w:pStyle w:val="Textbezslovn"/>
        <w:tabs>
          <w:tab w:val="left" w:pos="1701"/>
        </w:tabs>
        <w:spacing w:after="0"/>
        <w:ind w:left="1701" w:hanging="964"/>
      </w:pPr>
      <w:r w:rsidRPr="00CE6018">
        <w:t>Část 4</w:t>
      </w:r>
      <w:r w:rsidRPr="00CE6018">
        <w:tab/>
        <w:t xml:space="preserve">Všeobecné technické podmínky DSP+PDPS </w:t>
      </w:r>
    </w:p>
    <w:p w:rsidR="00ED116C" w:rsidRDefault="00ED116C" w:rsidP="00ED116C">
      <w:pPr>
        <w:pStyle w:val="Textbezslovn"/>
        <w:tabs>
          <w:tab w:val="left" w:pos="1701"/>
        </w:tabs>
        <w:ind w:left="1701" w:hanging="964"/>
      </w:pPr>
      <w:r w:rsidRPr="00CC569A">
        <w:t>Část 5</w:t>
      </w:r>
      <w:r w:rsidRPr="00CC569A">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Default="00ED116C" w:rsidP="00ED116C">
      <w:pPr>
        <w:pStyle w:val="Textbezslovn"/>
        <w:tabs>
          <w:tab w:val="left" w:pos="1701"/>
        </w:tabs>
        <w:spacing w:after="0"/>
        <w:ind w:left="1701" w:hanging="964"/>
      </w:pPr>
      <w:r w:rsidRPr="00F52268">
        <w:t>Část 1</w:t>
      </w:r>
      <w:r w:rsidRPr="00F52268">
        <w:tab/>
      </w:r>
      <w:r w:rsidR="001A37FA">
        <w:t>Záměr projektu</w:t>
      </w:r>
    </w:p>
    <w:p w:rsidR="00BA2760" w:rsidRPr="007D3913" w:rsidRDefault="00BA2760" w:rsidP="00ED116C">
      <w:pPr>
        <w:pStyle w:val="Textbezslovn"/>
        <w:tabs>
          <w:tab w:val="left" w:pos="1701"/>
        </w:tabs>
        <w:spacing w:after="0"/>
        <w:ind w:left="1701" w:hanging="964"/>
      </w:pP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8B6F46"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7D3913" w:rsidRDefault="00ED116C" w:rsidP="0035531B">
      <w:pPr>
        <w:pStyle w:val="Text1-1"/>
      </w:pPr>
      <w:r w:rsidRPr="00ED116C">
        <w:t xml:space="preserve">Zadavatel sděluje, že následující části zadávací dokumentace vypracovala osoba odlišná od zadavatele, a to: </w:t>
      </w:r>
    </w:p>
    <w:p w:rsidR="00DE0034" w:rsidRPr="00DE0034" w:rsidRDefault="00DE0034" w:rsidP="00DE0034">
      <w:pPr>
        <w:pStyle w:val="Text1-1"/>
        <w:numPr>
          <w:ilvl w:val="0"/>
          <w:numId w:val="0"/>
        </w:numPr>
        <w:ind w:left="737"/>
      </w:pPr>
      <w:r w:rsidRPr="00DE0034">
        <w:t xml:space="preserve">Záměr projektu „Rekonstrukce výpravní budovy v </w:t>
      </w:r>
      <w:proofErr w:type="spellStart"/>
      <w:r w:rsidRPr="00DE0034">
        <w:t>žst</w:t>
      </w:r>
      <w:proofErr w:type="spellEnd"/>
      <w:r w:rsidRPr="00DE0034">
        <w:t>. Praha hl. n.“, zpracovatel Ing. Arch. Tomáš Pechman (SUDOP PRAHA, a. s.), datum 09/2019.</w:t>
      </w:r>
    </w:p>
    <w:p w:rsidR="0035531B" w:rsidRPr="00DE0034" w:rsidRDefault="0035531B" w:rsidP="00DE0034">
      <w:pPr>
        <w:pStyle w:val="Text1-1"/>
      </w:pPr>
      <w:r w:rsidRPr="00DE0034">
        <w:t>Pro vyloučení pochybností zadavatel uvádí, že ohledně této veřejné zakázky nevedl předběžné tržní konzultace.</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xml:space="preserve">, případně jinou formou písemné elektronické komunikace. Při </w:t>
      </w:r>
      <w:r>
        <w:lastRenderedPageBreak/>
        <w:t>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E80FFC"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E80FFC" w:rsidRDefault="001D6E71" w:rsidP="00BD5A0E">
      <w:pPr>
        <w:pStyle w:val="Odrka1-2-"/>
        <w:spacing w:after="0"/>
      </w:pPr>
      <w:r w:rsidRPr="00E80FFC">
        <w:t>projektovou činnost ve výstavbě</w:t>
      </w:r>
    </w:p>
    <w:p w:rsidR="001D6E71" w:rsidRPr="00E80FFC" w:rsidRDefault="001D6E71" w:rsidP="00BD5A0E">
      <w:pPr>
        <w:pStyle w:val="Odrka1-2-"/>
        <w:spacing w:after="0"/>
      </w:pPr>
      <w:r w:rsidRPr="00E80FFC">
        <w:t>poskytování služeb v oblasti bezpečnosti a ochrany zdraví při práci</w:t>
      </w:r>
    </w:p>
    <w:p w:rsidR="00FE1F32" w:rsidRPr="00E80FFC" w:rsidRDefault="00FE1F32" w:rsidP="00FE1F32">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w:t>
      </w:r>
      <w:r w:rsidR="00A006BE">
        <w:t xml:space="preserve">písm. </w:t>
      </w:r>
      <w:r w:rsidRPr="00861739">
        <w:rPr>
          <w:b/>
        </w:rPr>
        <w:t>a),</w:t>
      </w:r>
      <w:r w:rsidR="00A006BE">
        <w:rPr>
          <w:b/>
        </w:rPr>
        <w:t xml:space="preserve"> </w:t>
      </w:r>
      <w:r w:rsidRPr="00861739">
        <w:rPr>
          <w:b/>
        </w:rPr>
        <w:t>e</w:t>
      </w:r>
      <w:r w:rsidRPr="00E70805">
        <w:rPr>
          <w:b/>
        </w:rPr>
        <w:t>), f)</w:t>
      </w:r>
      <w:r w:rsidRPr="00E70805">
        <w:t xml:space="preserve"> </w:t>
      </w:r>
      <w:r w:rsidR="00A006BE" w:rsidRPr="00E70805">
        <w:rPr>
          <w:b/>
        </w:rPr>
        <w:t>g),</w:t>
      </w:r>
      <w:r w:rsidR="00A006BE">
        <w:t xml:space="preserve"> </w:t>
      </w:r>
      <w:r w:rsidR="00861739" w:rsidRPr="00A006BE">
        <w:t>a</w:t>
      </w:r>
      <w:r w:rsidR="00A006BE" w:rsidRPr="00A006BE">
        <w:t xml:space="preserve"> </w:t>
      </w:r>
      <w:r w:rsidR="00636CB7" w:rsidRPr="00A006BE">
        <w:rPr>
          <w:b/>
        </w:rPr>
        <w:t>j)</w:t>
      </w:r>
      <w:r w:rsidRPr="00A006BE">
        <w:rPr>
          <w:b/>
        </w:rPr>
        <w:t xml:space="preserve"> </w:t>
      </w:r>
      <w:r w:rsidRPr="00861739">
        <w:t>zákona č.</w:t>
      </w:r>
      <w:r>
        <w:t xml:space="preserve"> 360/1992 Sb., o výkonu povolání autorizovaných architektů a o výkonu povolání autorizovaných inženýrů a techniků činných ve výstavbě, ve znění pozdějších předpisů.</w:t>
      </w:r>
    </w:p>
    <w:p w:rsidR="00BD5A0E" w:rsidRPr="00861739"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w:t>
      </w:r>
      <w:r w:rsidRPr="00861739">
        <w:t>vydané firmou akreditovanou Ministerstvem práce a sociálních věcí (MPSV).</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lastRenderedPageBreak/>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dod</w:t>
      </w:r>
      <w:r w:rsidR="00596D91">
        <w:t xml:space="preserve">avatelem v posledních 8 letech </w:t>
      </w:r>
      <w:r>
        <w:t xml:space="preserve">před zahájením zadávacího řízení. </w:t>
      </w:r>
    </w:p>
    <w:p w:rsidR="00400251" w:rsidRDefault="00392730" w:rsidP="007D1D72">
      <w:pPr>
        <w:pStyle w:val="Textbezslovn"/>
        <w:rPr>
          <w:color w:val="FF0000"/>
        </w:rPr>
      </w:pPr>
      <w:r w:rsidRPr="00995355">
        <w:t>Za služby obdobného charakteru se pokládají projektové práce</w:t>
      </w:r>
      <w:r w:rsidR="00821A10" w:rsidRPr="00995355">
        <w:t xml:space="preserve"> spočívající ve zhotovení projektové dokumentace ve </w:t>
      </w:r>
      <w:r w:rsidRPr="00995355">
        <w:t>společné</w:t>
      </w:r>
      <w:r w:rsidR="00821A10" w:rsidRPr="00995355">
        <w:t>m stupni</w:t>
      </w:r>
      <w:r w:rsidRPr="00995355">
        <w:t xml:space="preserve"> projektové dokumentace pro stavební povolení a projektové dokumentace pro provádění stavby (DSP+PDPS) pro </w:t>
      </w:r>
      <w:r w:rsidR="00400251" w:rsidRPr="00995355">
        <w:t xml:space="preserve">pozemní </w:t>
      </w:r>
      <w:r w:rsidRPr="00995355">
        <w:t>stavby</w:t>
      </w:r>
      <w:r w:rsidR="00F1299C" w:rsidRPr="00995355">
        <w:t xml:space="preserve"> ve smyslu </w:t>
      </w:r>
      <w:proofErr w:type="spellStart"/>
      <w:r w:rsidR="00F1299C" w:rsidRPr="00995355">
        <w:t>ust</w:t>
      </w:r>
      <w:proofErr w:type="spellEnd"/>
      <w:r w:rsidR="00F1299C" w:rsidRPr="00995355">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rsidR="00392730" w:rsidRDefault="00392730" w:rsidP="007D1D72">
      <w:pPr>
        <w:pStyle w:val="Textbezslovn"/>
      </w:pPr>
      <w:r>
        <w:t>Za službu obdobného charakteru, resp. projektové práce spočívající ve zhotovení projektové dokumentace ve stupni DSP+PDPS, zadavatel považuje rovněž provedení aktualizace projektové dokumentace ve stupni DSP+PDPS.</w:t>
      </w:r>
    </w:p>
    <w:p w:rsidR="00392730" w:rsidRPr="007D1D72" w:rsidRDefault="00392730" w:rsidP="00392730">
      <w:pPr>
        <w:pStyle w:val="Textbezslovn"/>
      </w:pPr>
      <w:r>
        <w:t xml:space="preserve">Za významné služby obdobného charakteru se pokládají pouze takové služby obdobného charakteru, jejichž předmětem byly následující činnosti uvedené níže v tomto </w:t>
      </w:r>
      <w:r w:rsidRPr="007D1D72">
        <w:t xml:space="preserve">článku pod </w:t>
      </w:r>
      <w:proofErr w:type="gramStart"/>
      <w:r w:rsidRPr="007D1D72">
        <w:t>písm</w:t>
      </w:r>
      <w:r w:rsidRPr="005D1473">
        <w:t xml:space="preserve">. </w:t>
      </w:r>
      <w:r w:rsidRPr="00AA03BB">
        <w:rPr>
          <w:b/>
        </w:rPr>
        <w:t xml:space="preserve">a), b), c) </w:t>
      </w:r>
      <w:r w:rsidRPr="007D1D72">
        <w:t>(dále</w:t>
      </w:r>
      <w:proofErr w:type="gramEnd"/>
      <w:r w:rsidRPr="007D1D72">
        <w:t xml:space="preserve"> jen „</w:t>
      </w:r>
      <w:r w:rsidRPr="007D1D72">
        <w:rPr>
          <w:b/>
        </w:rPr>
        <w:t>významné služby</w:t>
      </w:r>
      <w:r w:rsidRPr="007D1D72">
        <w:t xml:space="preserve">“). Dodavatel musí informacemi uvedenými v předloženém seznamu významných služeb prokázat, že v uvedeném období poskytl významné služby, jejichž předmětem byly mimo jiné následující činnosti: </w:t>
      </w:r>
    </w:p>
    <w:p w:rsidR="00392730" w:rsidRPr="00995355" w:rsidRDefault="00392730" w:rsidP="0077382B">
      <w:pPr>
        <w:pStyle w:val="Odstavec1-1a"/>
        <w:numPr>
          <w:ilvl w:val="0"/>
          <w:numId w:val="14"/>
        </w:numPr>
      </w:pPr>
      <w:r w:rsidRPr="00DE725B">
        <w:t xml:space="preserve">zpracování projektové dokumentace ve stupni DSP+PDPS </w:t>
      </w:r>
      <w:r w:rsidR="00DE725B" w:rsidRPr="00DE725B">
        <w:t>p</w:t>
      </w:r>
      <w:r w:rsidRPr="00DE725B">
        <w:t>ro rekonstrukci</w:t>
      </w:r>
      <w:r w:rsidR="00636CB7" w:rsidRPr="00DE725B">
        <w:t xml:space="preserve"> památkově chráněného objektu</w:t>
      </w:r>
      <w:r w:rsidR="005D1473" w:rsidRPr="00DE725B">
        <w:t>,</w:t>
      </w:r>
      <w:r w:rsidR="00D36063" w:rsidRPr="00DE725B">
        <w:t xml:space="preserve"> včetně zajištění stavebního povolení, kterým se </w:t>
      </w:r>
      <w:r w:rsidR="00D36063" w:rsidRPr="00995355">
        <w:t>stavba povoluje.</w:t>
      </w:r>
    </w:p>
    <w:p w:rsidR="00392730" w:rsidRPr="00995355" w:rsidRDefault="00392730" w:rsidP="0077382B">
      <w:pPr>
        <w:pStyle w:val="Odstavec1-1a"/>
        <w:numPr>
          <w:ilvl w:val="0"/>
          <w:numId w:val="14"/>
        </w:numPr>
      </w:pPr>
      <w:r w:rsidRPr="00995355">
        <w:t>zpracování projektové dokumentace ve stupni DSP+PDPS pro rekonstrukci</w:t>
      </w:r>
      <w:r w:rsidR="00636CB7" w:rsidRPr="00995355">
        <w:t xml:space="preserve"> vícepodlažního objektu (minimálně 2 nadzemní podlaží), jehož rekonstrukce probíhala </w:t>
      </w:r>
      <w:r w:rsidR="00ED5305" w:rsidRPr="00995355">
        <w:t>s</w:t>
      </w:r>
      <w:r w:rsidR="00D64ED4" w:rsidRPr="00995355">
        <w:t xml:space="preserve"> omezením</w:t>
      </w:r>
      <w:r w:rsidR="00636CB7" w:rsidRPr="00995355">
        <w:t xml:space="preserve"> veřejn</w:t>
      </w:r>
      <w:r w:rsidR="00D64ED4" w:rsidRPr="00995355">
        <w:t>ých i neveřejných prostor</w:t>
      </w:r>
      <w:r w:rsidR="00636CB7" w:rsidRPr="00995355">
        <w:t xml:space="preserve">. </w:t>
      </w:r>
    </w:p>
    <w:p w:rsidR="00392730" w:rsidRPr="00995355" w:rsidRDefault="00392730" w:rsidP="0077382B">
      <w:pPr>
        <w:pStyle w:val="Odstavec1-1a"/>
        <w:numPr>
          <w:ilvl w:val="0"/>
          <w:numId w:val="14"/>
        </w:numPr>
      </w:pPr>
      <w:r w:rsidRPr="00995355">
        <w:t xml:space="preserve">zpracování projektové dokumentace ve stupni DSP+PDPS pro rekonstrukci </w:t>
      </w:r>
      <w:r w:rsidR="00636CB7" w:rsidRPr="00995355">
        <w:t>objektu, který zahrnoval rekonstrukci veřejně přístupných prostor.</w:t>
      </w:r>
      <w:r w:rsidRPr="00995355">
        <w:t xml:space="preserve"> </w:t>
      </w:r>
    </w:p>
    <w:p w:rsidR="00392730" w:rsidRDefault="006F572A" w:rsidP="00392730">
      <w:pPr>
        <w:pStyle w:val="Textbezslovn"/>
      </w:pPr>
      <w:r>
        <w:rPr>
          <w:b/>
        </w:rPr>
        <w:t>Každá z činností uvedených</w:t>
      </w:r>
      <w:r w:rsidR="0051487A">
        <w:rPr>
          <w:b/>
        </w:rPr>
        <w:t xml:space="preserve"> pod písm. a), b), c)</w:t>
      </w:r>
      <w:r w:rsidR="00392730" w:rsidRPr="007D1D72">
        <w:rPr>
          <w:b/>
        </w:rPr>
        <w:t xml:space="preserve"> výše</w:t>
      </w:r>
      <w:r w:rsidR="00392730" w:rsidRPr="007D1D72">
        <w:t xml:space="preserve"> </w:t>
      </w:r>
      <w:r w:rsidR="00392730" w:rsidRPr="007D1D72">
        <w:rPr>
          <w:b/>
        </w:rPr>
        <w:t>musí být doložena alespoň ve dvou referenčních zakázkách (významných službách).</w:t>
      </w:r>
    </w:p>
    <w:p w:rsidR="00392730" w:rsidRDefault="00392730" w:rsidP="007D1D72">
      <w:pPr>
        <w:pStyle w:val="Textbezslovn"/>
      </w:pPr>
      <w:r w:rsidRPr="007D1D72">
        <w:t>Parametry, resp. požadavky na obsahovou náplň činností, uve</w:t>
      </w:r>
      <w:r w:rsidR="0051487A">
        <w:t xml:space="preserve">dené výše pod písm. a), b), c) </w:t>
      </w:r>
      <w:r w:rsidRPr="007D1D72">
        <w:t>lze splnit všechny současně v rámci jedné referenční zakázky (významné služby), ale připouští se i splnění</w:t>
      </w:r>
      <w:r w:rsidR="0051487A">
        <w:t xml:space="preserve"> požadavků dle písm. a), b), c)</w:t>
      </w:r>
      <w:r w:rsidRPr="007D1D72">
        <w:t xml:space="preserve">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w:t>
      </w:r>
      <w:r>
        <w:t xml:space="preserve"> za účelem prokázání technické kvalifikace sčítat z více referenčních zakázek (významných služeb). </w:t>
      </w:r>
    </w:p>
    <w:p w:rsidR="00392730" w:rsidRDefault="00392730" w:rsidP="00392730">
      <w:pPr>
        <w:pStyle w:val="Textbezslovn"/>
      </w:pPr>
      <w:r w:rsidRPr="0051487A">
        <w:t xml:space="preserve">Celkový součet cen významných služeb za posledních 8 let před zahájením zadávacího řízení, které dodavatel poskytl, musí dosahovat v souhrnu, včetně případných poddodávek, minimálně </w:t>
      </w:r>
      <w:r w:rsidR="007F3515" w:rsidRPr="0051487A">
        <w:rPr>
          <w:b/>
        </w:rPr>
        <w:t>24</w:t>
      </w:r>
      <w:r w:rsidR="007D1D72" w:rsidRPr="0051487A">
        <w:rPr>
          <w:b/>
        </w:rPr>
        <w:t xml:space="preserve"> mil.</w:t>
      </w:r>
      <w:r w:rsidRPr="0051487A">
        <w:t xml:space="preserve"> </w:t>
      </w:r>
      <w:r w:rsidRPr="0051487A">
        <w:rPr>
          <w:b/>
        </w:rPr>
        <w:t>Kč</w:t>
      </w:r>
      <w:r w:rsidRPr="0051487A">
        <w:t xml:space="preserve"> bez DPH, přičemž alespoň jedna významná služba musí dosahovat ceny nejméně </w:t>
      </w:r>
      <w:r w:rsidR="007F3515" w:rsidRPr="0051487A">
        <w:rPr>
          <w:b/>
        </w:rPr>
        <w:t>12</w:t>
      </w:r>
      <w:r w:rsidR="007D1D72" w:rsidRPr="0051487A">
        <w:rPr>
          <w:b/>
        </w:rPr>
        <w:t xml:space="preserve"> mil.</w:t>
      </w:r>
      <w:r w:rsidRPr="0051487A">
        <w:rPr>
          <w:b/>
        </w:rPr>
        <w:t xml:space="preserve"> Kč</w:t>
      </w:r>
      <w:r w:rsidRPr="0051487A">
        <w:t xml:space="preserve"> bez DPH.</w:t>
      </w:r>
      <w:r>
        <w:t xml:space="preserve">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w:t>
      </w:r>
      <w:r>
        <w:lastRenderedPageBreak/>
        <w:t>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DSP+PDPS pro </w:t>
      </w:r>
      <w:r w:rsidR="00FB2D70" w:rsidRPr="006C566D">
        <w:t xml:space="preserve">pozemní </w:t>
      </w:r>
      <w:r w:rsidRPr="006C566D">
        <w:t>stavby</w:t>
      </w:r>
      <w:r w:rsidR="009E3654">
        <w:t xml:space="preserve"> </w:t>
      </w:r>
      <w:r>
        <w:t xml:space="preserve">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DSP+PDPS pro </w:t>
      </w:r>
      <w:r w:rsidR="00355D51" w:rsidRPr="006C566D">
        <w:t>pozemní stavb</w:t>
      </w:r>
      <w:r w:rsidR="00FB2D70" w:rsidRPr="006C566D">
        <w:t>y</w:t>
      </w:r>
      <w:r w:rsidRPr="006C566D">
        <w:t>.</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DSP+PDPS považuje za dokončenou předáním kompletní DSP+PDPS, příp. jejich kompletní aktualizace, objednateli po zapracování všech připomínek ze strany objednatele, a to bez případného podání žádosti o stavební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w:t>
      </w:r>
      <w:r>
        <w:lastRenderedPageBreak/>
        <w:t>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676FBB" w:rsidRDefault="009E1AEE" w:rsidP="0077382B">
      <w:pPr>
        <w:pStyle w:val="Odstavec1-1a"/>
        <w:numPr>
          <w:ilvl w:val="0"/>
          <w:numId w:val="16"/>
        </w:numPr>
        <w:rPr>
          <w:b/>
        </w:rPr>
      </w:pPr>
      <w:r w:rsidRPr="00676FBB">
        <w:rPr>
          <w:b/>
        </w:rPr>
        <w:t xml:space="preserve">vedoucí týmu </w:t>
      </w:r>
    </w:p>
    <w:p w:rsidR="009E1AEE" w:rsidRPr="00676FBB" w:rsidRDefault="009E1AEE" w:rsidP="009E1AEE">
      <w:pPr>
        <w:pStyle w:val="Odrka1-2-"/>
      </w:pPr>
      <w:r w:rsidRPr="00676FBB">
        <w:t>vysokoškolské vzdělání; nejméně 5 let praxe v projektování obdobných zakázek, které obsahovaly alespoň následující činnosti:</w:t>
      </w:r>
      <w:r w:rsidR="00FB2D70">
        <w:t xml:space="preserve"> </w:t>
      </w:r>
      <w:r w:rsidR="00FB2D70" w:rsidRPr="00082B9C">
        <w:t>projektování</w:t>
      </w:r>
      <w:r w:rsidR="00F136A5">
        <w:t xml:space="preserve"> </w:t>
      </w:r>
      <w:r w:rsidR="00F136A5" w:rsidRPr="00FB2D70">
        <w:t>pozemních staveb</w:t>
      </w:r>
      <w:r w:rsidR="00676FBB" w:rsidRPr="00676FBB">
        <w:t xml:space="preserve">, sdělovacího a zabezpečovacího zařízení, silnoproudé </w:t>
      </w:r>
      <w:r w:rsidR="00F136A5">
        <w:t xml:space="preserve">a slaboproudé </w:t>
      </w:r>
      <w:r w:rsidR="00FB2D70">
        <w:t>technologie</w:t>
      </w:r>
    </w:p>
    <w:p w:rsidR="009E1AEE" w:rsidRPr="00676FBB" w:rsidRDefault="009E1AEE" w:rsidP="009E1AEE">
      <w:pPr>
        <w:pStyle w:val="Odrka1-2-"/>
      </w:pPr>
      <w:r w:rsidRPr="00676FBB">
        <w:t xml:space="preserve">autorizace v rozsahu dle § 5 odst. 3 písm. </w:t>
      </w:r>
      <w:r w:rsidR="00FB2D70" w:rsidRPr="00FB2D70">
        <w:rPr>
          <w:b/>
        </w:rPr>
        <w:t>a</w:t>
      </w:r>
      <w:r w:rsidRPr="00FB2D70">
        <w:rPr>
          <w:b/>
        </w:rPr>
        <w:t>)</w:t>
      </w:r>
      <w:r w:rsidRPr="00676FBB">
        <w:t xml:space="preserve"> zák. č. 360/1992 Sb., o výkonu povolání autorizovaných architektů a o výkonu povolání autorizovaných inženýrů a techniků činných ve výstavbě, ve znění pozdějších předpisů (dále jen „autorizační zákon“), tedy pro </w:t>
      </w:r>
      <w:r w:rsidR="00FB2D70" w:rsidRPr="00FB2D70">
        <w:rPr>
          <w:b/>
        </w:rPr>
        <w:t xml:space="preserve">pozemní </w:t>
      </w:r>
      <w:r w:rsidRPr="00FB2D70">
        <w:rPr>
          <w:b/>
        </w:rPr>
        <w:t>stavby</w:t>
      </w:r>
      <w:r w:rsidRPr="00676FBB">
        <w:t xml:space="preserve">; </w:t>
      </w:r>
    </w:p>
    <w:p w:rsidR="00E12479" w:rsidRPr="00EB4FFE" w:rsidRDefault="009E1AEE" w:rsidP="00E12479">
      <w:pPr>
        <w:pStyle w:val="Odrka1-2-"/>
        <w:spacing w:after="120"/>
      </w:pPr>
      <w:r w:rsidRPr="00EB4FFE">
        <w:t xml:space="preserve">prokázat zkušenosti s plněním alespoň </w:t>
      </w:r>
      <w:r w:rsidRPr="00EB4FFE">
        <w:rPr>
          <w:b/>
        </w:rPr>
        <w:t>dvou</w:t>
      </w:r>
      <w:r w:rsidRPr="00EB4FFE">
        <w:t xml:space="preserve"> jmenovitě uvedených zakázek na projektové práce </w:t>
      </w:r>
      <w:r w:rsidRPr="00EB4FFE">
        <w:rPr>
          <w:b/>
        </w:rPr>
        <w:t xml:space="preserve">pro </w:t>
      </w:r>
      <w:r w:rsidR="001E3539" w:rsidRPr="00EB4FFE">
        <w:rPr>
          <w:b/>
        </w:rPr>
        <w:t>pozemní stavby</w:t>
      </w:r>
      <w:r w:rsidR="00CA0656" w:rsidRPr="00EB4FFE">
        <w:rPr>
          <w:b/>
        </w:rPr>
        <w:t xml:space="preserve"> </w:t>
      </w:r>
      <w:r w:rsidR="00894E64" w:rsidRPr="00EB4FFE">
        <w:rPr>
          <w:b/>
        </w:rPr>
        <w:t>na</w:t>
      </w:r>
      <w:r w:rsidR="00CA0656" w:rsidRPr="00EB4FFE">
        <w:rPr>
          <w:b/>
        </w:rPr>
        <w:t xml:space="preserve"> rekonstrukci památkově chráněného objektu</w:t>
      </w:r>
      <w:r w:rsidR="001E3539" w:rsidRPr="00EB4FFE">
        <w:t xml:space="preserve"> v</w:t>
      </w:r>
      <w:r w:rsidRPr="00EB4FFE">
        <w:t>e stupni DSP+PDPS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EB4FFE">
        <w:t>í v rozsahu referované činnosti;</w:t>
      </w:r>
    </w:p>
    <w:p w:rsidR="009E1AEE" w:rsidRPr="00E12479" w:rsidRDefault="00113709" w:rsidP="00E12479">
      <w:pPr>
        <w:pStyle w:val="Odstavec1-1a"/>
        <w:numPr>
          <w:ilvl w:val="0"/>
          <w:numId w:val="16"/>
        </w:numPr>
        <w:rPr>
          <w:b/>
        </w:rPr>
      </w:pPr>
      <w:r w:rsidRPr="00E12479">
        <w:rPr>
          <w:b/>
        </w:rPr>
        <w:t xml:space="preserve">  </w:t>
      </w:r>
      <w:r w:rsidR="009E1AEE" w:rsidRPr="00E12479">
        <w:rPr>
          <w:b/>
        </w:rPr>
        <w:t>specialista na pozemní stavby</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 projektování v oboru své specializace; </w:t>
      </w:r>
    </w:p>
    <w:p w:rsidR="00946A02" w:rsidRPr="00676FBB" w:rsidRDefault="009E1AEE" w:rsidP="00B23175">
      <w:pPr>
        <w:pStyle w:val="Odrka1-2-"/>
        <w:spacing w:after="120"/>
      </w:pPr>
      <w:r w:rsidRPr="00676FBB">
        <w:t xml:space="preserve">autorizace v rozsahu dle § 5 odst. 3 písm. </w:t>
      </w:r>
      <w:r w:rsidRPr="003E2F0A">
        <w:rPr>
          <w:b/>
        </w:rPr>
        <w:t>a)</w:t>
      </w:r>
      <w:r w:rsidRPr="003E2F0A">
        <w:t xml:space="preserve"> </w:t>
      </w:r>
      <w:r w:rsidRPr="00676FBB">
        <w:t xml:space="preserve">autorizačního zákona, tedy v oboru </w:t>
      </w:r>
      <w:r w:rsidRPr="003E2F0A">
        <w:rPr>
          <w:b/>
        </w:rPr>
        <w:t>pozemní stavby</w:t>
      </w:r>
      <w:r w:rsidRPr="00676FBB">
        <w:t>;</w:t>
      </w:r>
    </w:p>
    <w:p w:rsidR="009E1AEE" w:rsidRPr="00676FBB" w:rsidRDefault="009E1AEE" w:rsidP="0077382B">
      <w:pPr>
        <w:pStyle w:val="Odstavec1-1a"/>
        <w:numPr>
          <w:ilvl w:val="0"/>
          <w:numId w:val="16"/>
        </w:numPr>
        <w:rPr>
          <w:b/>
        </w:rPr>
      </w:pPr>
      <w:r w:rsidRPr="00676FBB">
        <w:rPr>
          <w:b/>
        </w:rPr>
        <w:t>specialista na zabezpečovací zařízení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nejméně 5 let praxe ve svém oboru v projektování obdobných zakázek;</w:t>
      </w:r>
    </w:p>
    <w:p w:rsidR="00B23175" w:rsidRPr="00676FBB" w:rsidRDefault="009E1AEE" w:rsidP="00B23175">
      <w:pPr>
        <w:pStyle w:val="Odrka1-2-"/>
        <w:spacing w:after="120"/>
      </w:pPr>
      <w:r w:rsidRPr="00676FBB">
        <w:t xml:space="preserve">autorizace v rozsahu dle § 5 odst. 3 písm. </w:t>
      </w:r>
      <w:r w:rsidRPr="00856D5B">
        <w:rPr>
          <w:b/>
        </w:rPr>
        <w:t>e)</w:t>
      </w:r>
      <w:r w:rsidRPr="00676FBB">
        <w:t xml:space="preserve"> autorizačního zákona, tedy v oboru </w:t>
      </w:r>
      <w:r w:rsidRPr="00856D5B">
        <w:rPr>
          <w:b/>
        </w:rPr>
        <w:t>technologická zařízení stave</w:t>
      </w:r>
      <w:r w:rsidRPr="00063C47">
        <w:rPr>
          <w:b/>
        </w:rPr>
        <w:t>b;</w:t>
      </w:r>
      <w:r w:rsidRPr="00676FBB">
        <w:t xml:space="preserve"> </w:t>
      </w:r>
    </w:p>
    <w:p w:rsidR="009E1AEE" w:rsidRPr="00676FBB" w:rsidRDefault="009E1AEE" w:rsidP="0077382B">
      <w:pPr>
        <w:pStyle w:val="Odstavec1-1a"/>
        <w:numPr>
          <w:ilvl w:val="0"/>
          <w:numId w:val="16"/>
        </w:numPr>
        <w:rPr>
          <w:b/>
        </w:rPr>
      </w:pPr>
      <w:r w:rsidRPr="00676FBB">
        <w:rPr>
          <w:b/>
        </w:rPr>
        <w:t>specialista na sdělovací zařízení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v projektování obdobných zakázek; </w:t>
      </w:r>
    </w:p>
    <w:p w:rsidR="009E1AEE" w:rsidRPr="00676FBB" w:rsidRDefault="009E1AEE" w:rsidP="00B23175">
      <w:pPr>
        <w:pStyle w:val="Odrka1-2-"/>
        <w:spacing w:after="120"/>
      </w:pPr>
      <w:r w:rsidRPr="00676FBB">
        <w:t xml:space="preserve">autorizace v rozsahu dle § 5 odst. 3 písm. </w:t>
      </w:r>
      <w:r w:rsidRPr="00063C47">
        <w:rPr>
          <w:b/>
        </w:rPr>
        <w:t>e)</w:t>
      </w:r>
      <w:r w:rsidRPr="00676FBB">
        <w:t xml:space="preserve"> autorizačního zákona, tedy v oboru </w:t>
      </w:r>
      <w:r w:rsidRPr="00063C47">
        <w:rPr>
          <w:b/>
        </w:rPr>
        <w:t>technologická zařízení staveb;</w:t>
      </w:r>
      <w:r w:rsidRPr="00676FBB">
        <w:t xml:space="preserve"> </w:t>
      </w:r>
    </w:p>
    <w:p w:rsidR="009E1AEE" w:rsidRPr="00676FBB" w:rsidRDefault="009E1AEE" w:rsidP="0077382B">
      <w:pPr>
        <w:pStyle w:val="Odstavec1-1a"/>
        <w:numPr>
          <w:ilvl w:val="0"/>
          <w:numId w:val="16"/>
        </w:numPr>
        <w:rPr>
          <w:b/>
        </w:rPr>
      </w:pPr>
      <w:r w:rsidRPr="00676FBB">
        <w:rPr>
          <w:b/>
        </w:rPr>
        <w:t>specialista na silnoproudou technologii</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t xml:space="preserve">nejméně 5 let praxe ve svém oboru v projektování obdobných zakázek; </w:t>
      </w:r>
    </w:p>
    <w:p w:rsidR="009E1AEE" w:rsidRPr="00676FBB" w:rsidRDefault="009E1AEE" w:rsidP="00EA7270">
      <w:pPr>
        <w:pStyle w:val="Odrka1-2-"/>
        <w:spacing w:after="120"/>
      </w:pPr>
      <w:r w:rsidRPr="00676FBB">
        <w:t xml:space="preserve">autorizace v rozsahu dle § 5 odst. 3 písm. </w:t>
      </w:r>
      <w:r w:rsidRPr="00063C47">
        <w:rPr>
          <w:b/>
        </w:rPr>
        <w:t>e)</w:t>
      </w:r>
      <w:r w:rsidRPr="00676FBB">
        <w:t xml:space="preserve"> autorizačního zákona, tedy v oboru </w:t>
      </w:r>
      <w:r w:rsidRPr="00063C47">
        <w:rPr>
          <w:b/>
        </w:rPr>
        <w:t>technologická zařízení staveb;</w:t>
      </w:r>
      <w:r w:rsidRPr="00676FBB">
        <w:t xml:space="preserve"> </w:t>
      </w:r>
    </w:p>
    <w:p w:rsidR="009E1AEE" w:rsidRPr="00676FBB" w:rsidRDefault="009E1AEE" w:rsidP="0077382B">
      <w:pPr>
        <w:pStyle w:val="Odstavec1-1a"/>
        <w:numPr>
          <w:ilvl w:val="0"/>
          <w:numId w:val="16"/>
        </w:numPr>
        <w:rPr>
          <w:b/>
        </w:rPr>
      </w:pPr>
      <w:r w:rsidRPr="00676FBB">
        <w:rPr>
          <w:b/>
        </w:rPr>
        <w:t>specialista na elektrotechnická zařízení</w:t>
      </w:r>
    </w:p>
    <w:p w:rsidR="00355D2A" w:rsidRPr="00676FBB" w:rsidRDefault="009E1AEE" w:rsidP="00355D2A">
      <w:pPr>
        <w:pStyle w:val="Odrka1-2-"/>
      </w:pPr>
      <w:r w:rsidRPr="00676FBB">
        <w:t xml:space="preserve">vysokoškolské vzdělání; </w:t>
      </w:r>
    </w:p>
    <w:p w:rsidR="00355D2A" w:rsidRPr="00676FBB" w:rsidRDefault="009E1AEE" w:rsidP="00355D2A">
      <w:pPr>
        <w:pStyle w:val="Odrka1-2-"/>
      </w:pPr>
      <w:r w:rsidRPr="00676FBB">
        <w:lastRenderedPageBreak/>
        <w:t xml:space="preserve">nejméně 5 let praxe v projektování v oboru své specializace; </w:t>
      </w:r>
    </w:p>
    <w:p w:rsidR="009E1AEE" w:rsidRPr="00676FBB" w:rsidRDefault="009E1AEE" w:rsidP="00B23175">
      <w:pPr>
        <w:pStyle w:val="Odrka1-2-"/>
        <w:spacing w:after="120"/>
      </w:pPr>
      <w:r w:rsidRPr="00676FBB">
        <w:t xml:space="preserve">autorizace v rozsahu dle § 5 odst. 3 písm. </w:t>
      </w:r>
      <w:r w:rsidRPr="00A81927">
        <w:rPr>
          <w:b/>
        </w:rPr>
        <w:t>f)</w:t>
      </w:r>
      <w:r w:rsidRPr="00676FBB">
        <w:t xml:space="preserve"> autorizačního zákona, tedy v oboru </w:t>
      </w:r>
      <w:r w:rsidRPr="008855C6">
        <w:rPr>
          <w:b/>
        </w:rPr>
        <w:t>technika prostředí staveb;</w:t>
      </w:r>
    </w:p>
    <w:p w:rsidR="009E1AEE" w:rsidRPr="00F75C36" w:rsidRDefault="009E1AEE" w:rsidP="0077382B">
      <w:pPr>
        <w:pStyle w:val="Odstavec1-1a"/>
        <w:numPr>
          <w:ilvl w:val="0"/>
          <w:numId w:val="16"/>
        </w:numPr>
        <w:rPr>
          <w:b/>
        </w:rPr>
      </w:pPr>
      <w:r w:rsidRPr="00F75C36">
        <w:rPr>
          <w:b/>
        </w:rPr>
        <w:t xml:space="preserve">koordinátor BOZP </w:t>
      </w:r>
    </w:p>
    <w:p w:rsidR="00355D2A" w:rsidRPr="00F75C36" w:rsidRDefault="009E1AEE" w:rsidP="00355D2A">
      <w:pPr>
        <w:pStyle w:val="Odrka1-2-"/>
      </w:pPr>
      <w:r w:rsidRPr="00F75C36">
        <w:t xml:space="preserve">minimálně středoškolské vzdělání; </w:t>
      </w:r>
    </w:p>
    <w:p w:rsidR="00355D2A" w:rsidRPr="00F75C36" w:rsidRDefault="009E1AEE" w:rsidP="00355D2A">
      <w:pPr>
        <w:pStyle w:val="Odrka1-2-"/>
      </w:pPr>
      <w:r w:rsidRPr="00F75C36">
        <w:t xml:space="preserve">nejméně 3 roky praxe ve svém oboru; </w:t>
      </w:r>
    </w:p>
    <w:p w:rsidR="009E1AEE" w:rsidRPr="00F75C36" w:rsidRDefault="009E1AEE" w:rsidP="00EA7270">
      <w:pPr>
        <w:pStyle w:val="Odrka1-2-"/>
        <w:spacing w:after="120"/>
      </w:pPr>
      <w:r w:rsidRPr="00F75C36">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F75C36" w:rsidRDefault="009E1AEE" w:rsidP="0077382B">
      <w:pPr>
        <w:pStyle w:val="Odstavec1-1a"/>
        <w:numPr>
          <w:ilvl w:val="0"/>
          <w:numId w:val="16"/>
        </w:numPr>
        <w:rPr>
          <w:b/>
        </w:rPr>
      </w:pPr>
      <w:r w:rsidRPr="00F75C36">
        <w:rPr>
          <w:b/>
        </w:rPr>
        <w:t>specialista na inženýrskou činnost</w:t>
      </w:r>
    </w:p>
    <w:p w:rsidR="00355D2A" w:rsidRPr="00F75C36" w:rsidRDefault="009E1AEE" w:rsidP="00355D2A">
      <w:pPr>
        <w:pStyle w:val="Odrka1-2-"/>
      </w:pPr>
      <w:r w:rsidRPr="00F75C36">
        <w:t xml:space="preserve">minimálně středoškolské vzdělání; </w:t>
      </w:r>
    </w:p>
    <w:p w:rsidR="009E1AEE" w:rsidRPr="006E7A52" w:rsidRDefault="009E1AEE" w:rsidP="006E7A52">
      <w:pPr>
        <w:pStyle w:val="Odrka1-2-"/>
      </w:pPr>
      <w:r w:rsidRPr="00F75C36">
        <w:t>nejméně 5 let praxe při provádění služeb spočívajících mimo jiné ve výkonu inženýrské činnosti pro vydání stavebního povolení nebo společného povolení včetn</w:t>
      </w:r>
      <w:r w:rsidR="006F572A">
        <w:t>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DSP+PDPS, příp. jejich aktualizace, </w:t>
      </w:r>
      <w:r w:rsidRPr="006C566D">
        <w:t xml:space="preserve">pro </w:t>
      </w:r>
      <w:r w:rsidR="00803F1E" w:rsidRPr="006C566D">
        <w:t xml:space="preserve">pozemní </w:t>
      </w:r>
      <w:r w:rsidRPr="006C566D">
        <w:t>stavby.</w:t>
      </w:r>
      <w:r>
        <w:t xml:space="preserve">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w:t>
      </w:r>
      <w:r w:rsidRPr="00F75C36">
        <w:t>skutečně podílel.</w:t>
      </w:r>
      <w:r>
        <w:t xml:space="preserve">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lastRenderedPageBreak/>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w:t>
      </w:r>
      <w:r>
        <w:lastRenderedPageBreak/>
        <w:t>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w:t>
      </w:r>
      <w:r w:rsidR="00A066DE" w:rsidRPr="00A066DE">
        <w:rPr>
          <w:rStyle w:val="Tun9b"/>
        </w:rPr>
        <w:lastRenderedPageBreak/>
        <w:t>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7169471"/>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F1517B" w:rsidRDefault="00F1517B" w:rsidP="00F1517B">
      <w:pPr>
        <w:pStyle w:val="Odrka1-1"/>
        <w:numPr>
          <w:ilvl w:val="0"/>
          <w:numId w:val="0"/>
        </w:numPr>
        <w:ind w:left="1077"/>
      </w:pP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w:t>
      </w:r>
      <w:r>
        <w:lastRenderedPageBreak/>
        <w:t>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5A03DD" w:rsidRDefault="005A03DD" w:rsidP="005A03DD">
      <w:pPr>
        <w:pStyle w:val="Text1-1"/>
        <w:rPr>
          <w:rStyle w:val="Tun9b"/>
        </w:rPr>
      </w:pPr>
      <w:r w:rsidRPr="0060115D">
        <w:rPr>
          <w:rStyle w:val="Tun9b"/>
        </w:rPr>
        <w:t>Poddodavatelské omezení</w:t>
      </w:r>
    </w:p>
    <w:p w:rsidR="00352C37" w:rsidRDefault="005A03DD" w:rsidP="00352C37">
      <w:pPr>
        <w:pStyle w:val="Text1-1"/>
        <w:numPr>
          <w:ilvl w:val="0"/>
          <w:numId w:val="0"/>
        </w:numPr>
        <w:ind w:left="737"/>
        <w:rPr>
          <w:rStyle w:val="Tun9b"/>
          <w:b w:val="0"/>
        </w:rPr>
      </w:pPr>
      <w:r w:rsidRPr="005A03DD">
        <w:rPr>
          <w:rStyle w:val="Tun9b"/>
          <w:b w:val="0"/>
        </w:rPr>
        <w:t>Zadavatel nevymezuje žádné činnosti při plnění veřejné zakázky, které musí být plněny přímo vybraným dodavatelem.</w:t>
      </w:r>
    </w:p>
    <w:p w:rsidR="00BC6D2B" w:rsidRDefault="00465FDD" w:rsidP="00542054">
      <w:pPr>
        <w:pStyle w:val="Text1-1"/>
      </w:pPr>
      <w:r w:rsidRPr="00CF24B4">
        <w:t>Návrh smlouvy na plnění této veřejné zakázky</w:t>
      </w:r>
      <w:r w:rsidR="00BC6D2B" w:rsidRPr="00CF24B4">
        <w:t>:</w:t>
      </w:r>
    </w:p>
    <w:p w:rsidR="00845AA3" w:rsidRPr="00CF24B4" w:rsidRDefault="00845AA3" w:rsidP="00845AA3">
      <w:pPr>
        <w:pStyle w:val="Odrka1-2-"/>
        <w:numPr>
          <w:ilvl w:val="0"/>
          <w:numId w:val="0"/>
        </w:numPr>
        <w:ind w:left="1531"/>
      </w:pP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9E527D">
        <w:t xml:space="preserve">a PDPS </w:t>
      </w:r>
      <w:r>
        <w:t>bez DPH a Ceny za výkon autorského dozoru bez DPH;</w:t>
      </w:r>
    </w:p>
    <w:p w:rsidR="00465FDD" w:rsidRDefault="00465FDD" w:rsidP="00F348C0">
      <w:pPr>
        <w:pStyle w:val="Odrka1-2-"/>
      </w:pPr>
      <w:r>
        <w:t xml:space="preserve">do Přílohy </w:t>
      </w:r>
      <w:proofErr w:type="gramStart"/>
      <w:r>
        <w:t xml:space="preserve">č. 4 </w:t>
      </w:r>
      <w:r w:rsidR="008833AB">
        <w:t xml:space="preserve"> </w:t>
      </w:r>
      <w:r>
        <w:t>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DD0DC5">
        <w:t xml:space="preserve">a PDPS </w:t>
      </w:r>
      <w:r>
        <w:t xml:space="preserve"> a Cenu za výkon autorského dozoru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69472"/>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69473"/>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lastRenderedPageBreak/>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Pr="00196486" w:rsidRDefault="00F348C0" w:rsidP="00F348C0">
      <w:pPr>
        <w:pStyle w:val="Odrka1-1"/>
      </w:pPr>
      <w:r w:rsidRPr="00196486">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Pr="00894E64" w:rsidRDefault="00F348C0" w:rsidP="00F348C0">
      <w:pPr>
        <w:pStyle w:val="Odrka1-1"/>
      </w:pPr>
      <w:r w:rsidRPr="00894E64">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w:t>
      </w:r>
      <w:r>
        <w:lastRenderedPageBreak/>
        <w:t>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69474"/>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9E527D">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7169475"/>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7169476"/>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7169477"/>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w:t>
      </w:r>
      <w:r>
        <w:lastRenderedPageBreak/>
        <w:t>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7169478"/>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946A02" w:rsidRDefault="00946A02" w:rsidP="003A2C23">
      <w:pPr>
        <w:pStyle w:val="Text1-1"/>
        <w:numPr>
          <w:ilvl w:val="0"/>
          <w:numId w:val="0"/>
        </w:numPr>
        <w:ind w:left="737"/>
      </w:pPr>
    </w:p>
    <w:p w:rsidR="00946A02" w:rsidRDefault="00946A02" w:rsidP="003A2C23">
      <w:pPr>
        <w:pStyle w:val="Text1-1"/>
        <w:numPr>
          <w:ilvl w:val="0"/>
          <w:numId w:val="0"/>
        </w:numPr>
        <w:ind w:left="737"/>
      </w:pP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9E527D">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lastRenderedPageBreak/>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596D91"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596D91" w:rsidRPr="00247294" w:rsidRDefault="00596D91" w:rsidP="001D5444">
            <w:pPr>
              <w:rPr>
                <w:sz w:val="16"/>
                <w:szCs w:val="16"/>
              </w:rPr>
            </w:pPr>
            <w:r w:rsidRPr="00247294">
              <w:rPr>
                <w:sz w:val="16"/>
                <w:szCs w:val="16"/>
              </w:rPr>
              <w:t xml:space="preserve">nestanovuje se </w:t>
            </w:r>
          </w:p>
        </w:tc>
        <w:tc>
          <w:tcPr>
            <w:tcW w:w="4111" w:type="dxa"/>
            <w:tcBorders>
              <w:bottom w:val="single" w:sz="2" w:space="0" w:color="auto"/>
            </w:tcBorders>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r w:rsidRPr="00247294">
              <w:rPr>
                <w:sz w:val="16"/>
                <w:szCs w:val="16"/>
              </w:rPr>
              <w:t>nestanovuje se</w:t>
            </w:r>
          </w:p>
        </w:tc>
        <w:tc>
          <w:tcPr>
            <w:tcW w:w="4111" w:type="dxa"/>
            <w:shd w:val="clear" w:color="auto" w:fill="auto"/>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r w:rsidRPr="00247294">
              <w:rPr>
                <w:sz w:val="16"/>
                <w:szCs w:val="16"/>
              </w:rPr>
              <w:t>nestanovuje se</w:t>
            </w:r>
          </w:p>
        </w:tc>
        <w:tc>
          <w:tcPr>
            <w:tcW w:w="4111" w:type="dxa"/>
            <w:shd w:val="clear" w:color="auto" w:fill="auto"/>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r w:rsidRPr="00247294">
              <w:rPr>
                <w:sz w:val="16"/>
                <w:szCs w:val="16"/>
              </w:rPr>
              <w:t>nestanovuje se</w:t>
            </w:r>
          </w:p>
        </w:tc>
        <w:tc>
          <w:tcPr>
            <w:tcW w:w="4111" w:type="dxa"/>
            <w:shd w:val="clear" w:color="auto" w:fill="auto"/>
          </w:tcPr>
          <w:p w:rsidR="00596D91" w:rsidRPr="00247294" w:rsidRDefault="00596D91" w:rsidP="001D5444">
            <w:pPr>
              <w:jc w:val="center"/>
              <w:cnfStyle w:val="000000000000" w:firstRow="0" w:lastRow="0" w:firstColumn="0" w:lastColumn="0" w:oddVBand="0" w:evenVBand="0" w:oddHBand="0" w:evenHBand="0" w:firstRowFirstColumn="0" w:firstRowLastColumn="0" w:lastRowFirstColumn="0" w:lastRowLastColumn="0"/>
              <w:rPr>
                <w:sz w:val="16"/>
                <w:szCs w:val="16"/>
              </w:rPr>
            </w:pPr>
            <w:r w:rsidRPr="00247294">
              <w:rPr>
                <w:sz w:val="16"/>
                <w:szCs w:val="16"/>
              </w:rPr>
              <w:t>x</w:t>
            </w:r>
          </w:p>
        </w:tc>
      </w:tr>
      <w:tr w:rsidR="00596D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596D91" w:rsidRPr="00247294" w:rsidRDefault="00596D91" w:rsidP="001D5444">
            <w:pPr>
              <w:rPr>
                <w:sz w:val="16"/>
                <w:szCs w:val="16"/>
              </w:rPr>
            </w:pPr>
          </w:p>
        </w:tc>
        <w:tc>
          <w:tcPr>
            <w:tcW w:w="4111" w:type="dxa"/>
            <w:shd w:val="clear" w:color="auto" w:fill="auto"/>
          </w:tcPr>
          <w:p w:rsidR="00596D91" w:rsidRPr="00247294" w:rsidRDefault="00596D91" w:rsidP="001D5444">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E3065D" w:rsidRDefault="00B77110" w:rsidP="00631EAA">
            <w:pPr>
              <w:jc w:val="both"/>
              <w:rPr>
                <w:rFonts w:cs="Arial"/>
                <w:bCs/>
              </w:rPr>
            </w:pPr>
            <w:r w:rsidRPr="00E3065D">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854324">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w:t>
            </w:r>
            <w:r w:rsidRPr="006C566D">
              <w:rPr>
                <w:rFonts w:cs="Arial"/>
                <w:bCs/>
              </w:rPr>
              <w:t xml:space="preserve">pro </w:t>
            </w:r>
            <w:r w:rsidR="00B66CF8" w:rsidRPr="006C566D">
              <w:rPr>
                <w:rFonts w:cs="Arial"/>
                <w:bCs/>
              </w:rPr>
              <w:t>pozemní stavby</w:t>
            </w:r>
            <w:r w:rsidRPr="00E3065D">
              <w:rPr>
                <w:rFonts w:cs="Arial"/>
                <w:bCs/>
              </w:rPr>
              <w:t xml:space="preserve"> ve stupni DSP+PDPS, </w:t>
            </w:r>
            <w:r w:rsidRPr="00E3065D">
              <w:rPr>
                <w:rFonts w:cs="Calibri"/>
              </w:rPr>
              <w:t xml:space="preserve">které obsahovaly alespoň následující činnosti: </w:t>
            </w:r>
            <w:r w:rsidR="005A7F55" w:rsidRPr="005A7F55">
              <w:t>projektování pozemních staveb, sdělovacího a zabezpečovacího zařízení, silnoproudé a slaboproudé technologie</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E3065D"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5A7F55" w:rsidRPr="00B77110" w:rsidRDefault="00B77110" w:rsidP="00854324">
            <w:pPr>
              <w:jc w:val="both"/>
              <w:rPr>
                <w:rFonts w:cs="Arial"/>
                <w:bCs/>
              </w:rPr>
            </w:pPr>
            <w:r w:rsidRPr="00B77110">
              <w:rPr>
                <w:rFonts w:cs="Arial"/>
                <w:bCs/>
              </w:rPr>
              <w:t xml:space="preserve">zkušenost s plněním zakázky na </w:t>
            </w:r>
            <w:r w:rsidRPr="005A7F55">
              <w:rPr>
                <w:rFonts w:cs="Calibri"/>
              </w:rPr>
              <w:t xml:space="preserve">projektové </w:t>
            </w:r>
            <w:r w:rsidRPr="005A7F55">
              <w:rPr>
                <w:rFonts w:cs="Arial"/>
                <w:bCs/>
              </w:rPr>
              <w:t xml:space="preserve">práce </w:t>
            </w:r>
            <w:r w:rsidRPr="00455BDE">
              <w:rPr>
                <w:rFonts w:cs="Arial"/>
                <w:bCs/>
              </w:rPr>
              <w:t xml:space="preserve">pro </w:t>
            </w:r>
            <w:r w:rsidR="005A7F55" w:rsidRPr="006C566D">
              <w:rPr>
                <w:rFonts w:cs="Arial"/>
                <w:bCs/>
              </w:rPr>
              <w:t xml:space="preserve">pozemní stavby </w:t>
            </w:r>
            <w:r w:rsidR="005A7F55" w:rsidRPr="006C566D">
              <w:t>na rekonstrukci památkově chráněného objektu</w:t>
            </w:r>
            <w:r w:rsidRPr="005A7F55">
              <w:rPr>
                <w:rFonts w:cs="Arial"/>
                <w:bCs/>
              </w:rPr>
              <w:t xml:space="preserve"> ve stupni DSP+PDPS </w:t>
            </w:r>
            <w:r w:rsidRPr="00B77110">
              <w:rPr>
                <w:rFonts w:cs="Arial"/>
                <w:bCs/>
              </w:rPr>
              <w:t xml:space="preserve">ve funkci vedoucího týmu s hodnotou zakázky na </w:t>
            </w:r>
            <w:r w:rsidRPr="00B77110">
              <w:rPr>
                <w:rFonts w:cs="Calibri"/>
              </w:rPr>
              <w:t xml:space="preserve">projektové </w:t>
            </w:r>
            <w:r w:rsidRPr="00B77110">
              <w:rPr>
                <w:rFonts w:cs="Arial"/>
                <w:bCs/>
              </w:rPr>
              <w:t>práce nejméně</w:t>
            </w:r>
            <w:r w:rsidR="00E3065D">
              <w:rPr>
                <w:rFonts w:cs="Arial"/>
                <w:bCs/>
              </w:rPr>
              <w:t xml:space="preserve"> </w:t>
            </w:r>
            <w:r w:rsidR="00ED5305" w:rsidRPr="006C566D">
              <w:rPr>
                <w:rFonts w:cs="Arial"/>
                <w:bCs/>
              </w:rPr>
              <w:t>6</w:t>
            </w:r>
            <w:r w:rsidR="00E3065D" w:rsidRPr="006C566D">
              <w:rPr>
                <w:rFonts w:cs="Arial"/>
                <w:bCs/>
              </w:rPr>
              <w:t xml:space="preserve"> mil.</w:t>
            </w:r>
            <w:r w:rsidRPr="006C566D">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C459CA">
        <w:trPr>
          <w:trHeight w:val="565"/>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A97973">
            <w:pPr>
              <w:rPr>
                <w:rFonts w:cs="Arial"/>
                <w:bCs/>
              </w:rPr>
            </w:pPr>
            <w:r w:rsidRPr="00E3065D">
              <w:rPr>
                <w:rFonts w:cs="Arial"/>
                <w:bCs/>
              </w:rPr>
              <w:lastRenderedPageBreak/>
              <w:t xml:space="preserve">specialista na </w:t>
            </w:r>
            <w:r w:rsidR="00A97973">
              <w:rPr>
                <w:rFonts w:cs="Arial"/>
                <w:bCs/>
              </w:rPr>
              <w:t>pozemní stavby</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854324">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w:t>
            </w:r>
            <w:r w:rsidRPr="006C566D">
              <w:rPr>
                <w:rFonts w:cs="Arial"/>
                <w:bCs/>
              </w:rPr>
              <w:t>pro</w:t>
            </w:r>
            <w:r w:rsidR="00A97973" w:rsidRPr="006C566D">
              <w:rPr>
                <w:rFonts w:cs="Arial"/>
                <w:bCs/>
              </w:rPr>
              <w:t xml:space="preserve"> pozemní</w:t>
            </w:r>
            <w:r w:rsidRPr="006C566D">
              <w:rPr>
                <w:rFonts w:cs="Arial"/>
                <w:bCs/>
              </w:rPr>
              <w:t xml:space="preserve"> stavby</w:t>
            </w:r>
            <w:r w:rsidRPr="00B77110">
              <w:rPr>
                <w:rFonts w:cs="Arial"/>
                <w:bCs/>
              </w:rPr>
              <w:t xml:space="preserve"> ve stupni DSP+PDPS,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C459CA">
        <w:trPr>
          <w:trHeight w:val="1234"/>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854324">
            <w:pPr>
              <w:jc w:val="both"/>
              <w:rPr>
                <w:rFonts w:cs="Arial"/>
                <w:bCs/>
              </w:rPr>
            </w:pPr>
            <w:r w:rsidRPr="00B77110">
              <w:rPr>
                <w:rFonts w:cs="Arial"/>
                <w:bCs/>
              </w:rPr>
              <w:t xml:space="preserve">zkušenost s výkonem funkce specialisty na </w:t>
            </w:r>
            <w:r w:rsidR="00A97973">
              <w:rPr>
                <w:rFonts w:cs="Arial"/>
                <w:bCs/>
              </w:rPr>
              <w:t>pozemní stavby</w:t>
            </w:r>
            <w:r w:rsidRPr="00B77110">
              <w:rPr>
                <w:rFonts w:cs="Arial"/>
                <w:bCs/>
              </w:rPr>
              <w:t xml:space="preserve"> u zakázky na </w:t>
            </w:r>
            <w:r w:rsidRPr="00B77110">
              <w:rPr>
                <w:rFonts w:cs="Calibri"/>
              </w:rPr>
              <w:t xml:space="preserve">projektové </w:t>
            </w:r>
            <w:r w:rsidRPr="00B77110">
              <w:rPr>
                <w:rFonts w:cs="Arial"/>
                <w:bCs/>
              </w:rPr>
              <w:t xml:space="preserve">práce </w:t>
            </w:r>
            <w:r w:rsidR="00514A31" w:rsidRPr="00455BDE">
              <w:rPr>
                <w:rFonts w:cs="Arial"/>
                <w:bCs/>
              </w:rPr>
              <w:t xml:space="preserve">pro </w:t>
            </w:r>
            <w:r w:rsidR="00514A31" w:rsidRPr="006C566D">
              <w:rPr>
                <w:rFonts w:cs="Arial"/>
                <w:bCs/>
              </w:rPr>
              <w:t xml:space="preserve">pozemní stavby </w:t>
            </w:r>
            <w:r w:rsidR="00514A31" w:rsidRPr="006C566D">
              <w:t>na rekonstrukci památkově chráněného objektu</w:t>
            </w:r>
            <w:r w:rsidRPr="00B77110">
              <w:rPr>
                <w:rFonts w:cs="Arial"/>
                <w:bCs/>
              </w:rPr>
              <w:t xml:space="preserve"> ve stupni DSP+PDPS s hodnotou zakázky na </w:t>
            </w:r>
            <w:r w:rsidRPr="00B77110">
              <w:rPr>
                <w:rFonts w:cs="Calibri"/>
              </w:rPr>
              <w:t xml:space="preserve">projektové </w:t>
            </w:r>
            <w:r w:rsidRPr="00B77110">
              <w:rPr>
                <w:rFonts w:cs="Arial"/>
                <w:bCs/>
              </w:rPr>
              <w:t xml:space="preserve">práce nejméně </w:t>
            </w:r>
            <w:r w:rsidR="00ED5305" w:rsidRPr="006C566D">
              <w:rPr>
                <w:rFonts w:cs="Arial"/>
                <w:bCs/>
              </w:rPr>
              <w:t>6</w:t>
            </w:r>
            <w:r w:rsidR="00E3065D" w:rsidRPr="006C566D">
              <w:rPr>
                <w:rFonts w:cs="Arial"/>
                <w:bCs/>
              </w:rPr>
              <w:t xml:space="preserve">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C459CA">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DD0895" w:rsidRDefault="00B77110" w:rsidP="00631EAA">
            <w:pPr>
              <w:rPr>
                <w:rFonts w:cs="Arial"/>
                <w:bCs/>
              </w:rPr>
            </w:pPr>
            <w:r w:rsidRPr="00DD089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DD0895">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DD0895" w:rsidRPr="00B77110" w:rsidRDefault="00B77110" w:rsidP="00DD0895">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C459CA">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854324">
            <w:pPr>
              <w:jc w:val="both"/>
              <w:rPr>
                <w:rFonts w:cs="Arial"/>
                <w:bCs/>
              </w:rPr>
            </w:pPr>
            <w:r w:rsidRPr="00B77110">
              <w:rPr>
                <w:rFonts w:cs="Arial"/>
                <w:bCs/>
              </w:rPr>
              <w:t xml:space="preserve">zkušenost s výkonem funkce specialisty na inženýrskou činnost u zakázky na </w:t>
            </w:r>
            <w:r w:rsidRPr="006C566D">
              <w:rPr>
                <w:rFonts w:cs="Calibri"/>
              </w:rPr>
              <w:t xml:space="preserve">projektové </w:t>
            </w:r>
            <w:r w:rsidRPr="006C566D">
              <w:rPr>
                <w:rFonts w:cs="Arial"/>
                <w:bCs/>
              </w:rPr>
              <w:t xml:space="preserve">práce </w:t>
            </w:r>
            <w:r w:rsidR="00455BDE" w:rsidRPr="006C566D">
              <w:rPr>
                <w:rFonts w:cs="Arial"/>
                <w:bCs/>
              </w:rPr>
              <w:t xml:space="preserve">pro pozemní stavby na rekonstrukci památkově chráněného objektu </w:t>
            </w:r>
            <w:r w:rsidRPr="006C566D">
              <w:rPr>
                <w:rFonts w:cs="Arial"/>
                <w:bCs/>
              </w:rPr>
              <w:t>ve</w:t>
            </w:r>
            <w:r w:rsidRPr="00B77110">
              <w:rPr>
                <w:rFonts w:cs="Arial"/>
                <w:bCs/>
              </w:rPr>
              <w:t xml:space="preserve"> stupni DSP+PDPS s hodnotou zakázky na </w:t>
            </w:r>
            <w:r w:rsidRPr="00B77110">
              <w:rPr>
                <w:rFonts w:cs="Calibri"/>
              </w:rPr>
              <w:t xml:space="preserve">projektové </w:t>
            </w:r>
            <w:r w:rsidRPr="00B77110">
              <w:rPr>
                <w:rFonts w:cs="Arial"/>
                <w:bCs/>
              </w:rPr>
              <w:t>práce nejméně</w:t>
            </w:r>
            <w:r w:rsidR="00DD0895">
              <w:rPr>
                <w:rFonts w:cs="Arial"/>
                <w:bCs/>
              </w:rPr>
              <w:t xml:space="preserve"> </w:t>
            </w:r>
            <w:r w:rsidR="00ED5305" w:rsidRPr="006C566D">
              <w:rPr>
                <w:rFonts w:cs="Arial"/>
                <w:bCs/>
              </w:rPr>
              <w:t>6 mil</w:t>
            </w:r>
            <w:r w:rsidR="00DD0895" w:rsidRPr="006C566D">
              <w:rPr>
                <w:rFonts w:cs="Arial"/>
                <w:bCs/>
              </w:rPr>
              <w:t xml:space="preserve">. </w:t>
            </w:r>
            <w:r w:rsidRPr="006C566D">
              <w:rPr>
                <w:rFonts w:cs="Arial"/>
                <w:bCs/>
              </w:rPr>
              <w:t xml:space="preserve">Kč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DD0895" w:rsidRPr="00B77110" w:rsidRDefault="00B77110" w:rsidP="00DD0895">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Za 1 rok praxe je považováno dokončených 12 měsíců. Za projektové práce ve stupni DSP+PDPS zadavatel považuje rovněž provedení aktualizace projektové dokumentace ve stupni DSP+PDPS.</w:t>
      </w:r>
    </w:p>
    <w:p w:rsidR="00B77110" w:rsidRDefault="00B77110" w:rsidP="00B77110">
      <w:pPr>
        <w:pStyle w:val="Text1-1"/>
        <w:numPr>
          <w:ilvl w:val="0"/>
          <w:numId w:val="0"/>
        </w:numPr>
        <w:ind w:left="737"/>
      </w:pPr>
      <w:r>
        <w:t xml:space="preserve">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w:t>
      </w:r>
      <w:r>
        <w:lastRenderedPageBreak/>
        <w:t xml:space="preserve">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DSP+PDPS </w:t>
      </w:r>
      <w:r w:rsidRPr="005A77CE">
        <w:t xml:space="preserve">pro </w:t>
      </w:r>
      <w:r w:rsidR="00D814C3" w:rsidRPr="005A77CE">
        <w:t xml:space="preserve">pozemní </w:t>
      </w:r>
      <w:r w:rsidRPr="005A77CE">
        <w:t>stavby,</w:t>
      </w:r>
      <w:r>
        <w:t xml:space="preserve">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w:t>
      </w:r>
      <w:r w:rsidRPr="005A77CE">
        <w:t xml:space="preserve">pro </w:t>
      </w:r>
      <w:r w:rsidR="00D814C3" w:rsidRPr="005A77CE">
        <w:t xml:space="preserve">pozemní </w:t>
      </w:r>
      <w:r w:rsidRPr="005A77CE">
        <w:t>stavby</w:t>
      </w:r>
      <w:r>
        <w:t xml:space="preserve"> ve stupni DSP+PDPS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DSP+PDPS považuje za dokončenou předáním kompletní DSP+PDPS, příp. jejich kompletní aktualizace, objednateli po zapracování všech </w:t>
      </w:r>
      <w:r>
        <w:lastRenderedPageBreak/>
        <w:t>připomínek objednatele, a to bez případného podání žádosti o stavební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0" w:name="_Toc7169479"/>
      <w:r>
        <w:lastRenderedPageBreak/>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7169480"/>
      <w:r>
        <w:t>UZAVŘENÍ SMLOUVY</w:t>
      </w:r>
      <w:bookmarkEnd w:id="21"/>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w:t>
      </w:r>
      <w:r>
        <w:lastRenderedPageBreak/>
        <w:t>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Pr="004C41E9"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w:t>
      </w:r>
      <w:r w:rsidRPr="004C41E9">
        <w:t>dílo souhlasí se svým budoucím zapojením do plnění předmětu veřejné zakázky a jsou připraveni své konkrétně specifikované plnění poskytnout.</w:t>
      </w:r>
    </w:p>
    <w:p w:rsidR="00572F04" w:rsidRPr="004C41E9" w:rsidRDefault="00572F04" w:rsidP="00572F04">
      <w:pPr>
        <w:pStyle w:val="Odrka1-1"/>
      </w:pPr>
      <w:r w:rsidRPr="004C41E9">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Pr="004C41E9" w:rsidRDefault="00572F04" w:rsidP="00572F04">
      <w:pPr>
        <w:pStyle w:val="Odrka1-1"/>
      </w:pPr>
      <w:r w:rsidRPr="004C41E9">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4C41E9">
        <w:t>této</w:t>
      </w:r>
      <w:proofErr w:type="gramEnd"/>
      <w:r w:rsidRPr="004C41E9">
        <w:t xml:space="preserve"> vyhlášky, dle čl. 8c - v rozsahu projektování UTZ/E</w:t>
      </w:r>
      <w:r w:rsidR="00B035B6" w:rsidRPr="004C41E9">
        <w:t>.</w:t>
      </w:r>
    </w:p>
    <w:p w:rsidR="0035531B" w:rsidRPr="004C41E9" w:rsidRDefault="00572F04" w:rsidP="007038DC">
      <w:pPr>
        <w:pStyle w:val="Textbezslovn"/>
      </w:pPr>
      <w:r w:rsidRPr="004C41E9">
        <w:t>Zadavatel upřesňuje, že pokud bude originál nebo úředně ověřená kopie některých dokladů doložena již v nabídce nebo v průběhu zadávacího řízení, zadavatel k jeho předkládání nebude vybraného dodavatele vyzývat</w:t>
      </w:r>
      <w:r w:rsidR="0035531B" w:rsidRPr="004C41E9">
        <w:t>.</w:t>
      </w:r>
    </w:p>
    <w:p w:rsidR="0035531B" w:rsidRDefault="00572F04" w:rsidP="00572F04">
      <w:pPr>
        <w:pStyle w:val="Text1-1"/>
      </w:pPr>
      <w:r w:rsidRPr="004C41E9">
        <w:t>Zadavatel zjistí u vybraného dodavatele, který je právnickou osobou, údaje o jeho skutečném majiteli podle zákona o některých opat</w:t>
      </w:r>
      <w:r w:rsidRPr="00572F04">
        <w: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lastRenderedPageBreak/>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7169481"/>
      <w:r>
        <w:t>OCHRANA INFORMACÍ</w:t>
      </w:r>
      <w:bookmarkEnd w:id="22"/>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7169482"/>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5757A">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03CE8">
        <w:rPr>
          <w:b/>
        </w:rPr>
        <w:t xml:space="preserve">350 000,- </w:t>
      </w:r>
      <w:r w:rsidRPr="00B035B6">
        <w:rPr>
          <w:b/>
        </w:rPr>
        <w:t xml:space="preserve">Kč </w:t>
      </w:r>
      <w:r>
        <w:t xml:space="preserve">(slovy: </w:t>
      </w:r>
      <w:proofErr w:type="spellStart"/>
      <w:r w:rsidR="00A03CE8">
        <w:t>třistapadesáttisíc</w:t>
      </w:r>
      <w:proofErr w:type="spellEnd"/>
      <w:r w:rsidR="00A03CE8">
        <w:t xml:space="preserve"> </w:t>
      </w:r>
      <w:r>
        <w:t>korun českých)</w:t>
      </w:r>
      <w:r w:rsidR="0055757A">
        <w:t>.</w:t>
      </w:r>
      <w:r>
        <w:t xml:space="preserve">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w:t>
      </w:r>
      <w:r w:rsidRPr="00F52268">
        <w:t xml:space="preserve">Potřebné údaje pro složení peněžní jistoty na </w:t>
      </w:r>
      <w:r w:rsidRPr="00F52268">
        <w:lastRenderedPageBreak/>
        <w:t xml:space="preserve">účet zadavatele jsou následující: </w:t>
      </w:r>
      <w:proofErr w:type="spellStart"/>
      <w:proofErr w:type="gramStart"/>
      <w:r w:rsidRPr="00F52268">
        <w:t>č.ú</w:t>
      </w:r>
      <w:proofErr w:type="spellEnd"/>
      <w:r w:rsidRPr="00F52268">
        <w:t xml:space="preserve">. </w:t>
      </w:r>
      <w:r w:rsidR="0055757A" w:rsidRPr="00F52268">
        <w:rPr>
          <w:rFonts w:ascii="Verdana" w:hAnsi="Verdana"/>
        </w:rPr>
        <w:t>30007</w:t>
      </w:r>
      <w:proofErr w:type="gramEnd"/>
      <w:r w:rsidR="0055757A" w:rsidRPr="00F52268">
        <w:rPr>
          <w:rFonts w:ascii="Verdana" w:hAnsi="Verdana"/>
        </w:rPr>
        <w:t>-22307011/0710, Česká národní banka, Na příkopě 864/28, variabilní symbol 5</w:t>
      </w:r>
      <w:r w:rsidR="00F52268" w:rsidRPr="00F52268">
        <w:rPr>
          <w:rFonts w:ascii="Verdana" w:hAnsi="Verdana"/>
        </w:rPr>
        <w:t>1</w:t>
      </w:r>
      <w:r w:rsidR="0055757A" w:rsidRPr="00F52268">
        <w:rPr>
          <w:rFonts w:ascii="Verdana" w:hAnsi="Verdana"/>
        </w:rPr>
        <w:t>1</w:t>
      </w:r>
      <w:r w:rsidR="006C4275">
        <w:rPr>
          <w:rFonts w:ascii="Verdana" w:hAnsi="Verdana"/>
        </w:rPr>
        <w:t>3510003</w:t>
      </w:r>
      <w:r w:rsidR="0055757A" w:rsidRPr="00F52268">
        <w:rPr>
          <w:rFonts w:ascii="Verdana" w:hAnsi="Verdana"/>
        </w:rPr>
        <w:t xml:space="preserve">. </w:t>
      </w:r>
      <w:r w:rsidRPr="00F52268">
        <w:t>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4D3340">
        <w:t xml:space="preserve"> (</w:t>
      </w:r>
      <w:proofErr w:type="spellStart"/>
      <w:r w:rsidR="004D3340">
        <w:t>sken</w:t>
      </w:r>
      <w:proofErr w:type="spellEnd"/>
      <w:r w:rsidR="004D3340">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4" w:name="_Toc7169483"/>
      <w:r>
        <w:t>PŘÍLOHY TĚCHTO POKYNŮ</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r>
        <w:t xml:space="preserve">V Praze dne </w:t>
      </w:r>
      <w:proofErr w:type="gramStart"/>
      <w:r w:rsidR="00DD097A">
        <w:t>1</w:t>
      </w:r>
      <w:r w:rsidR="00A308F2">
        <w:t>4</w:t>
      </w:r>
      <w:r w:rsidR="00FC092D">
        <w:t>.1</w:t>
      </w:r>
      <w:r w:rsidR="001C412C">
        <w:t>2</w:t>
      </w:r>
      <w:r w:rsidR="00FC092D">
        <w:t>.2019</w:t>
      </w:r>
      <w:proofErr w:type="gramEnd"/>
    </w:p>
    <w:p w:rsidR="0035531B" w:rsidRDefault="0035531B" w:rsidP="00564DDD">
      <w:pPr>
        <w:pStyle w:val="Textbezslovn"/>
        <w:spacing w:after="0"/>
      </w:pPr>
    </w:p>
    <w:p w:rsidR="00A308F2" w:rsidRDefault="00A308F2" w:rsidP="00564DDD">
      <w:pPr>
        <w:pStyle w:val="Textbezslovn"/>
        <w:spacing w:after="0"/>
      </w:pPr>
    </w:p>
    <w:p w:rsidR="00A308F2" w:rsidRDefault="00A308F2" w:rsidP="00564DDD">
      <w:pPr>
        <w:pStyle w:val="Textbezslovn"/>
        <w:spacing w:after="0"/>
      </w:pPr>
    </w:p>
    <w:p w:rsidR="00A308F2" w:rsidRDefault="00A308F2" w:rsidP="00564DDD">
      <w:pPr>
        <w:pStyle w:val="Textbezslovn"/>
        <w:spacing w:after="0"/>
      </w:pPr>
    </w:p>
    <w:p w:rsidR="00A308F2" w:rsidRDefault="00A308F2" w:rsidP="00564DDD">
      <w:pPr>
        <w:pStyle w:val="Textbezslovn"/>
        <w:spacing w:after="0"/>
      </w:pPr>
    </w:p>
    <w:p w:rsidR="00A308F2" w:rsidRDefault="00A308F2" w:rsidP="00564DDD">
      <w:pPr>
        <w:pStyle w:val="Textbezslovn"/>
        <w:spacing w:after="0"/>
      </w:pPr>
    </w:p>
    <w:p w:rsidR="00A308F2" w:rsidRDefault="00A308F2" w:rsidP="00564DDD">
      <w:pPr>
        <w:pStyle w:val="Textbezslovn"/>
        <w:spacing w:after="0"/>
      </w:pPr>
    </w:p>
    <w:p w:rsidR="00A308F2" w:rsidRDefault="00A308F2" w:rsidP="00564DDD">
      <w:pPr>
        <w:pStyle w:val="Textbezslovn"/>
        <w:spacing w:after="0"/>
      </w:pPr>
      <w:bookmarkStart w:id="25" w:name="_GoBack"/>
      <w:bookmarkEnd w:id="25"/>
    </w:p>
    <w:p w:rsidR="0035531B" w:rsidRDefault="0035531B" w:rsidP="00564DDD">
      <w:pPr>
        <w:pStyle w:val="Textbezslovn"/>
        <w:spacing w:after="0"/>
      </w:pPr>
    </w:p>
    <w:p w:rsidR="005936C3" w:rsidRDefault="005936C3" w:rsidP="005936C3">
      <w:pPr>
        <w:pStyle w:val="Textbezslovn"/>
        <w:spacing w:after="0"/>
      </w:pPr>
      <w:r>
        <w:t>Ing. Petr Hofhanzl</w:t>
      </w:r>
    </w:p>
    <w:p w:rsidR="005936C3" w:rsidRDefault="005936C3" w:rsidP="005936C3">
      <w:pPr>
        <w:pStyle w:val="Textbezslovn"/>
        <w:spacing w:after="0"/>
      </w:pPr>
      <w:r>
        <w:t>ředitel Stavební správy západ</w:t>
      </w:r>
    </w:p>
    <w:p w:rsidR="005936C3" w:rsidRDefault="005936C3" w:rsidP="005936C3">
      <w:pPr>
        <w:pStyle w:val="Textbezslovn"/>
        <w:spacing w:after="0"/>
      </w:pPr>
      <w:r>
        <w:t>Správa železniční dopravní cesty,</w:t>
      </w:r>
    </w:p>
    <w:p w:rsidR="00564DDD" w:rsidRDefault="005936C3" w:rsidP="005936C3">
      <w:pPr>
        <w:ind w:left="737"/>
      </w:pP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55757A" w:rsidRPr="0055757A">
        <w:rPr>
          <w:b/>
        </w:rPr>
        <w:t>„</w:t>
      </w:r>
      <w:r w:rsidR="00F8253C" w:rsidRPr="00F8253C">
        <w:rPr>
          <w:b/>
        </w:rPr>
        <w:t xml:space="preserve">Rekonstrukce výpravní budovy v </w:t>
      </w:r>
      <w:proofErr w:type="spellStart"/>
      <w:r w:rsidR="00F8253C" w:rsidRPr="00F8253C">
        <w:rPr>
          <w:b/>
        </w:rPr>
        <w:t>žst</w:t>
      </w:r>
      <w:proofErr w:type="spellEnd"/>
      <w:r w:rsidR="00F8253C" w:rsidRPr="00F8253C">
        <w:rPr>
          <w:b/>
        </w:rPr>
        <w:t xml:space="preserve">. Praha </w:t>
      </w:r>
      <w:proofErr w:type="spellStart"/>
      <w:proofErr w:type="gramStart"/>
      <w:r w:rsidR="00F8253C" w:rsidRPr="00F8253C">
        <w:rPr>
          <w:b/>
        </w:rPr>
        <w:t>hl.n</w:t>
      </w:r>
      <w:proofErr w:type="spellEnd"/>
      <w:r w:rsidR="00F8253C" w:rsidRPr="00F8253C">
        <w:rPr>
          <w:b/>
        </w:rPr>
        <w:t>.</w:t>
      </w:r>
      <w:proofErr w:type="gramEnd"/>
      <w:r w:rsidR="0055757A" w:rsidRPr="0055757A">
        <w:rPr>
          <w:b/>
        </w:rPr>
        <w:t>“</w:t>
      </w:r>
      <w:r w:rsidR="0055757A">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55757A">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55757A">
              <w:rPr>
                <w:sz w:val="16"/>
                <w:szCs w:val="16"/>
              </w:rPr>
              <w:t xml:space="preserve">) </w:t>
            </w:r>
            <w:r w:rsidRPr="00543F07">
              <w:rPr>
                <w:sz w:val="16"/>
                <w:szCs w:val="16"/>
              </w:rPr>
              <w:t>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D33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rsidR="00452F69" w:rsidRPr="004D3340" w:rsidRDefault="00543F07" w:rsidP="00307641">
            <w:pPr>
              <w:rPr>
                <w:b w:val="0"/>
                <w:sz w:val="16"/>
                <w:szCs w:val="16"/>
              </w:rPr>
            </w:pPr>
            <w:r w:rsidRPr="004D3340">
              <w:rPr>
                <w:b w:val="0"/>
                <w:sz w:val="16"/>
                <w:szCs w:val="16"/>
              </w:rPr>
              <w:t xml:space="preserve">Popis pracovních činností vykonávaných členem </w:t>
            </w:r>
            <w:proofErr w:type="spellStart"/>
            <w:r w:rsidRPr="004D3340">
              <w:rPr>
                <w:b w:val="0"/>
                <w:sz w:val="16"/>
                <w:szCs w:val="16"/>
              </w:rPr>
              <w:t>odb</w:t>
            </w:r>
            <w:proofErr w:type="spellEnd"/>
            <w:r w:rsidRPr="004D3340">
              <w:rPr>
                <w:b w:val="0"/>
                <w:sz w:val="16"/>
                <w:szCs w:val="16"/>
              </w:rPr>
              <w:t>. personálu - v detailu potřebném pro ověření splnění požadavků</w:t>
            </w:r>
          </w:p>
        </w:tc>
        <w:tc>
          <w:tcPr>
            <w:tcW w:w="2835" w:type="dxa"/>
            <w:tcBorders>
              <w:top w:val="single" w:sz="2" w:space="0" w:color="auto"/>
            </w:tcBorders>
            <w:shd w:val="clear" w:color="auto" w:fill="FFFFFF" w:themeFill="background1"/>
          </w:tcPr>
          <w:p w:rsidR="00452F69" w:rsidRPr="004D334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D334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F46" w:rsidRDefault="008B6F46" w:rsidP="00962258">
      <w:pPr>
        <w:spacing w:after="0" w:line="240" w:lineRule="auto"/>
      </w:pPr>
      <w:r>
        <w:separator/>
      </w:r>
    </w:p>
  </w:endnote>
  <w:endnote w:type="continuationSeparator" w:id="0">
    <w:p w:rsidR="008B6F46" w:rsidRDefault="008B6F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48BB" w:rsidTr="00EB46E5">
      <w:tc>
        <w:tcPr>
          <w:tcW w:w="1361" w:type="dxa"/>
          <w:tcMar>
            <w:left w:w="0" w:type="dxa"/>
            <w:right w:w="0" w:type="dxa"/>
          </w:tcMar>
          <w:vAlign w:val="bottom"/>
        </w:tcPr>
        <w:p w:rsidR="00A848BB" w:rsidRPr="00B8518B" w:rsidRDefault="00A848B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08F2">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08F2">
            <w:rPr>
              <w:rStyle w:val="slostrnky"/>
              <w:noProof/>
            </w:rPr>
            <w:t>38</w:t>
          </w:r>
          <w:r w:rsidRPr="00B8518B">
            <w:rPr>
              <w:rStyle w:val="slostrnky"/>
            </w:rPr>
            <w:fldChar w:fldCharType="end"/>
          </w:r>
        </w:p>
      </w:tc>
      <w:tc>
        <w:tcPr>
          <w:tcW w:w="284" w:type="dxa"/>
          <w:shd w:val="clear" w:color="auto" w:fill="auto"/>
          <w:tcMar>
            <w:left w:w="0" w:type="dxa"/>
            <w:right w:w="0" w:type="dxa"/>
          </w:tcMar>
        </w:tcPr>
        <w:p w:rsidR="00A848BB" w:rsidRDefault="00A848BB" w:rsidP="00B8518B">
          <w:pPr>
            <w:pStyle w:val="Zpat"/>
          </w:pPr>
        </w:p>
      </w:tc>
      <w:tc>
        <w:tcPr>
          <w:tcW w:w="425" w:type="dxa"/>
          <w:shd w:val="clear" w:color="auto" w:fill="auto"/>
          <w:tcMar>
            <w:left w:w="0" w:type="dxa"/>
            <w:right w:w="0" w:type="dxa"/>
          </w:tcMar>
        </w:tcPr>
        <w:p w:rsidR="00A848BB" w:rsidRDefault="00A848BB" w:rsidP="00B8518B">
          <w:pPr>
            <w:pStyle w:val="Zpat"/>
          </w:pPr>
        </w:p>
      </w:tc>
      <w:tc>
        <w:tcPr>
          <w:tcW w:w="8505" w:type="dxa"/>
        </w:tcPr>
        <w:p w:rsidR="00A848BB" w:rsidRDefault="00A848BB" w:rsidP="00EB46E5">
          <w:pPr>
            <w:pStyle w:val="Zpat0"/>
          </w:pPr>
          <w:r w:rsidRPr="00E80FFC">
            <w:t>„</w:t>
          </w:r>
          <w:r w:rsidRPr="00EA7309">
            <w:t xml:space="preserve">Rekonstrukce výpravní budovy v </w:t>
          </w:r>
          <w:proofErr w:type="spellStart"/>
          <w:r w:rsidRPr="00EA7309">
            <w:t>žst</w:t>
          </w:r>
          <w:proofErr w:type="spellEnd"/>
          <w:r w:rsidRPr="00EA7309">
            <w:t xml:space="preserve">. Praha </w:t>
          </w:r>
          <w:proofErr w:type="spellStart"/>
          <w:proofErr w:type="gramStart"/>
          <w:r w:rsidRPr="00EA7309">
            <w:t>hl.n</w:t>
          </w:r>
          <w:proofErr w:type="spellEnd"/>
          <w:r w:rsidRPr="00EA7309">
            <w:t>.</w:t>
          </w:r>
          <w:proofErr w:type="gramEnd"/>
          <w:r w:rsidRPr="00E80FFC">
            <w:t>“</w:t>
          </w:r>
        </w:p>
        <w:p w:rsidR="00A848BB" w:rsidRDefault="00A848BB" w:rsidP="00EB46E5">
          <w:pPr>
            <w:pStyle w:val="Zpat0"/>
          </w:pPr>
          <w:r>
            <w:t xml:space="preserve">Díl 1 – </w:t>
          </w:r>
          <w:r w:rsidRPr="0035531B">
            <w:rPr>
              <w:caps/>
            </w:rPr>
            <w:t>Požadavky</w:t>
          </w:r>
          <w:r>
            <w:rPr>
              <w:caps/>
            </w:rPr>
            <w:t xml:space="preserve"> a </w:t>
          </w:r>
          <w:r w:rsidRPr="0035531B">
            <w:rPr>
              <w:caps/>
            </w:rPr>
            <w:t>podmínky pro zpracování nabídky</w:t>
          </w:r>
        </w:p>
        <w:p w:rsidR="00A848BB" w:rsidRDefault="00A848BB" w:rsidP="00392730">
          <w:pPr>
            <w:pStyle w:val="Zpat0"/>
          </w:pPr>
          <w:r>
            <w:t xml:space="preserve">Část 2 – </w:t>
          </w:r>
          <w:r w:rsidRPr="0035531B">
            <w:rPr>
              <w:caps/>
            </w:rPr>
            <w:t>Pokyny pro dodavatele</w:t>
          </w:r>
        </w:p>
        <w:p w:rsidR="00A848BB" w:rsidRDefault="00A848BB" w:rsidP="00392730">
          <w:pPr>
            <w:pStyle w:val="Zpat0"/>
          </w:pPr>
        </w:p>
      </w:tc>
    </w:tr>
  </w:tbl>
  <w:p w:rsidR="00A848BB" w:rsidRPr="00B8518B" w:rsidRDefault="00A848B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8BB" w:rsidRDefault="00A848BB" w:rsidP="00191AB6">
    <w:pPr>
      <w:pStyle w:val="Zpat"/>
      <w:jc w:val="center"/>
      <w:rPr>
        <w:sz w:val="2"/>
        <w:szCs w:val="2"/>
      </w:rPr>
    </w:pPr>
  </w:p>
  <w:p w:rsidR="00A848BB" w:rsidRDefault="00A848BB" w:rsidP="00460660">
    <w:pPr>
      <w:pStyle w:val="Zpat"/>
      <w:rPr>
        <w:sz w:val="2"/>
        <w:szCs w:val="2"/>
      </w:rPr>
    </w:pPr>
  </w:p>
  <w:p w:rsidR="00A848BB" w:rsidRDefault="00A848BB" w:rsidP="00460660">
    <w:pPr>
      <w:pStyle w:val="Zpat"/>
      <w:rPr>
        <w:sz w:val="2"/>
        <w:szCs w:val="2"/>
      </w:rPr>
    </w:pPr>
  </w:p>
  <w:p w:rsidR="00A848BB" w:rsidRDefault="00A848BB" w:rsidP="00460660">
    <w:pPr>
      <w:pStyle w:val="Zpat"/>
      <w:rPr>
        <w:sz w:val="2"/>
        <w:szCs w:val="2"/>
      </w:rPr>
    </w:pPr>
  </w:p>
  <w:p w:rsidR="00A848BB" w:rsidRPr="00B8518B" w:rsidRDefault="00A848BB"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F46" w:rsidRDefault="008B6F46" w:rsidP="00962258">
      <w:pPr>
        <w:spacing w:after="0" w:line="240" w:lineRule="auto"/>
      </w:pPr>
      <w:r>
        <w:separator/>
      </w:r>
    </w:p>
  </w:footnote>
  <w:footnote w:type="continuationSeparator" w:id="0">
    <w:p w:rsidR="008B6F46" w:rsidRDefault="008B6F46" w:rsidP="00962258">
      <w:pPr>
        <w:spacing w:after="0" w:line="240" w:lineRule="auto"/>
      </w:pPr>
      <w:r>
        <w:continuationSeparator/>
      </w:r>
    </w:p>
  </w:footnote>
  <w:footnote w:id="1">
    <w:p w:rsidR="00A848BB" w:rsidRDefault="00A848BB">
      <w:pPr>
        <w:pStyle w:val="Textpoznpodarou"/>
      </w:pPr>
      <w:r>
        <w:rPr>
          <w:rStyle w:val="Znakapoznpodarou"/>
        </w:rPr>
        <w:footnoteRef/>
      </w:r>
      <w:r>
        <w:t xml:space="preserve"> </w:t>
      </w:r>
      <w:r w:rsidRPr="00307641">
        <w:t>V případě další praxe dodavatel doplní další řádky.</w:t>
      </w:r>
    </w:p>
  </w:footnote>
  <w:footnote w:id="2">
    <w:p w:rsidR="00A848BB" w:rsidRDefault="00A848BB">
      <w:pPr>
        <w:pStyle w:val="Textpoznpodarou"/>
      </w:pPr>
      <w:r>
        <w:rPr>
          <w:rStyle w:val="Znakapoznpodarou"/>
        </w:rPr>
        <w:footnoteRef/>
      </w:r>
      <w:r>
        <w:t xml:space="preserve"> </w:t>
      </w:r>
      <w:r w:rsidRPr="00307641">
        <w:t>V případě další zkušenosti dodavatel doplní další řádky.</w:t>
      </w:r>
    </w:p>
  </w:footnote>
  <w:footnote w:id="3">
    <w:p w:rsidR="00A848BB" w:rsidRDefault="00A848BB" w:rsidP="000E48A0">
      <w:pPr>
        <w:pStyle w:val="Textpoznpodarou"/>
      </w:pPr>
      <w:r>
        <w:rPr>
          <w:rStyle w:val="Znakapoznpodarou"/>
        </w:rPr>
        <w:footnoteRef/>
      </w:r>
      <w:r>
        <w:t xml:space="preserve"> </w:t>
      </w:r>
      <w:r w:rsidRPr="00307641">
        <w:t>V případě další zkušenosti dodavatel doplní další řádky.</w:t>
      </w:r>
    </w:p>
  </w:footnote>
  <w:footnote w:id="4">
    <w:p w:rsidR="00A848BB" w:rsidRDefault="00A848BB" w:rsidP="0042061D">
      <w:pPr>
        <w:pStyle w:val="Textpoznpodarou"/>
      </w:pPr>
      <w:r>
        <w:rPr>
          <w:rStyle w:val="Znakapoznpodarou"/>
        </w:rPr>
        <w:footnoteRef/>
      </w:r>
      <w:r>
        <w:t xml:space="preserve"> </w:t>
      </w:r>
      <w:r w:rsidRPr="00307641">
        <w:t>V případě další zkušenosti dodavatel doplní další řádky.</w:t>
      </w:r>
    </w:p>
  </w:footnote>
  <w:footnote w:id="5">
    <w:p w:rsidR="00A848BB" w:rsidRDefault="00A848B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48BB" w:rsidTr="00C02D0A">
      <w:trPr>
        <w:trHeight w:hRule="exact" w:val="454"/>
      </w:trPr>
      <w:tc>
        <w:tcPr>
          <w:tcW w:w="1361" w:type="dxa"/>
          <w:tcMar>
            <w:top w:w="57" w:type="dxa"/>
            <w:left w:w="0" w:type="dxa"/>
            <w:right w:w="0" w:type="dxa"/>
          </w:tcMar>
        </w:tcPr>
        <w:p w:rsidR="00A848BB" w:rsidRPr="00B8518B" w:rsidRDefault="00A848BB" w:rsidP="00523EA7">
          <w:pPr>
            <w:pStyle w:val="Zpat"/>
            <w:rPr>
              <w:rStyle w:val="slostrnky"/>
            </w:rPr>
          </w:pPr>
        </w:p>
      </w:tc>
      <w:tc>
        <w:tcPr>
          <w:tcW w:w="3458" w:type="dxa"/>
          <w:shd w:val="clear" w:color="auto" w:fill="auto"/>
          <w:tcMar>
            <w:top w:w="57" w:type="dxa"/>
            <w:left w:w="0" w:type="dxa"/>
            <w:right w:w="0" w:type="dxa"/>
          </w:tcMar>
        </w:tcPr>
        <w:p w:rsidR="00A848BB" w:rsidRDefault="00A848BB" w:rsidP="00523EA7">
          <w:pPr>
            <w:pStyle w:val="Zpat"/>
          </w:pPr>
        </w:p>
      </w:tc>
      <w:tc>
        <w:tcPr>
          <w:tcW w:w="5698" w:type="dxa"/>
          <w:shd w:val="clear" w:color="auto" w:fill="auto"/>
          <w:tcMar>
            <w:top w:w="57" w:type="dxa"/>
            <w:left w:w="0" w:type="dxa"/>
            <w:right w:w="0" w:type="dxa"/>
          </w:tcMar>
        </w:tcPr>
        <w:p w:rsidR="00A848BB" w:rsidRPr="00D6163D" w:rsidRDefault="00A848BB" w:rsidP="00D6163D">
          <w:pPr>
            <w:pStyle w:val="Druhdokumentu"/>
          </w:pPr>
        </w:p>
      </w:tc>
    </w:tr>
  </w:tbl>
  <w:p w:rsidR="00A848BB" w:rsidRPr="00D6163D" w:rsidRDefault="00A848B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48BB" w:rsidTr="00B22106">
      <w:trPr>
        <w:trHeight w:hRule="exact" w:val="936"/>
      </w:trPr>
      <w:tc>
        <w:tcPr>
          <w:tcW w:w="1361" w:type="dxa"/>
          <w:tcMar>
            <w:left w:w="0" w:type="dxa"/>
            <w:right w:w="0" w:type="dxa"/>
          </w:tcMar>
        </w:tcPr>
        <w:p w:rsidR="00A848BB" w:rsidRPr="00B8518B" w:rsidRDefault="00A848BB" w:rsidP="00FC6389">
          <w:pPr>
            <w:pStyle w:val="Zpat"/>
            <w:rPr>
              <w:rStyle w:val="slostrnky"/>
            </w:rPr>
          </w:pPr>
        </w:p>
      </w:tc>
      <w:tc>
        <w:tcPr>
          <w:tcW w:w="3458" w:type="dxa"/>
          <w:shd w:val="clear" w:color="auto" w:fill="auto"/>
          <w:tcMar>
            <w:left w:w="0" w:type="dxa"/>
            <w:right w:w="0" w:type="dxa"/>
          </w:tcMar>
        </w:tcPr>
        <w:p w:rsidR="00A848BB" w:rsidRDefault="00A848BB" w:rsidP="00FC6389">
          <w:pPr>
            <w:pStyle w:val="Zpat"/>
          </w:pPr>
        </w:p>
      </w:tc>
      <w:tc>
        <w:tcPr>
          <w:tcW w:w="5756" w:type="dxa"/>
          <w:shd w:val="clear" w:color="auto" w:fill="auto"/>
          <w:tcMar>
            <w:left w:w="0" w:type="dxa"/>
            <w:right w:w="0" w:type="dxa"/>
          </w:tcMar>
        </w:tcPr>
        <w:p w:rsidR="00A848BB" w:rsidRPr="00D6163D" w:rsidRDefault="00A848BB" w:rsidP="00FC6389">
          <w:pPr>
            <w:pStyle w:val="Druhdokumentu"/>
          </w:pPr>
        </w:p>
      </w:tc>
    </w:tr>
    <w:tr w:rsidR="00A848BB" w:rsidTr="00B22106">
      <w:trPr>
        <w:trHeight w:hRule="exact" w:val="936"/>
      </w:trPr>
      <w:tc>
        <w:tcPr>
          <w:tcW w:w="1361" w:type="dxa"/>
          <w:tcMar>
            <w:left w:w="0" w:type="dxa"/>
            <w:right w:w="0" w:type="dxa"/>
          </w:tcMar>
        </w:tcPr>
        <w:p w:rsidR="00A848BB" w:rsidRPr="00B8518B" w:rsidRDefault="00A848BB" w:rsidP="00FC6389">
          <w:pPr>
            <w:pStyle w:val="Zpat"/>
            <w:rPr>
              <w:rStyle w:val="slostrnky"/>
            </w:rPr>
          </w:pPr>
        </w:p>
      </w:tc>
      <w:tc>
        <w:tcPr>
          <w:tcW w:w="3458" w:type="dxa"/>
          <w:shd w:val="clear" w:color="auto" w:fill="auto"/>
          <w:tcMar>
            <w:left w:w="0" w:type="dxa"/>
            <w:right w:w="0" w:type="dxa"/>
          </w:tcMar>
        </w:tcPr>
        <w:p w:rsidR="00A848BB" w:rsidRDefault="00A848BB" w:rsidP="00FC6389">
          <w:pPr>
            <w:pStyle w:val="Zpat"/>
          </w:pPr>
        </w:p>
      </w:tc>
      <w:tc>
        <w:tcPr>
          <w:tcW w:w="5756" w:type="dxa"/>
          <w:shd w:val="clear" w:color="auto" w:fill="auto"/>
          <w:tcMar>
            <w:left w:w="0" w:type="dxa"/>
            <w:right w:w="0" w:type="dxa"/>
          </w:tcMar>
        </w:tcPr>
        <w:p w:rsidR="00A848BB" w:rsidRPr="00D6163D" w:rsidRDefault="00A848BB" w:rsidP="00FC6389">
          <w:pPr>
            <w:pStyle w:val="Druhdokumentu"/>
          </w:pPr>
        </w:p>
      </w:tc>
    </w:tr>
  </w:tbl>
  <w:p w:rsidR="00A848BB" w:rsidRPr="00D6163D" w:rsidRDefault="00A848B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9883FB0" wp14:editId="2B0035BB">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848BB" w:rsidRPr="00460660" w:rsidRDefault="00A848B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4675908"/>
    <w:multiLevelType w:val="hybridMultilevel"/>
    <w:tmpl w:val="4B2EAB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5"/>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0"/>
  </w:num>
  <w:num w:numId="47">
    <w:abstractNumId w:val="5"/>
  </w:num>
  <w:num w:numId="4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6224"/>
    <w:rsid w:val="000174E8"/>
    <w:rsid w:val="00017F3C"/>
    <w:rsid w:val="00020AF4"/>
    <w:rsid w:val="0002621B"/>
    <w:rsid w:val="000338E9"/>
    <w:rsid w:val="000352E0"/>
    <w:rsid w:val="000407C4"/>
    <w:rsid w:val="00041EC8"/>
    <w:rsid w:val="000466BC"/>
    <w:rsid w:val="000474B0"/>
    <w:rsid w:val="00053BCC"/>
    <w:rsid w:val="00063C47"/>
    <w:rsid w:val="0006499F"/>
    <w:rsid w:val="0006588D"/>
    <w:rsid w:val="00067A5E"/>
    <w:rsid w:val="00067EE3"/>
    <w:rsid w:val="000719BB"/>
    <w:rsid w:val="00072A65"/>
    <w:rsid w:val="00072C1E"/>
    <w:rsid w:val="00075B34"/>
    <w:rsid w:val="00082B9C"/>
    <w:rsid w:val="00082E77"/>
    <w:rsid w:val="000839DD"/>
    <w:rsid w:val="00084D87"/>
    <w:rsid w:val="00087825"/>
    <w:rsid w:val="00092CC9"/>
    <w:rsid w:val="00093162"/>
    <w:rsid w:val="00096661"/>
    <w:rsid w:val="000A1524"/>
    <w:rsid w:val="000A17DB"/>
    <w:rsid w:val="000B4EB8"/>
    <w:rsid w:val="000B7535"/>
    <w:rsid w:val="000C3CD7"/>
    <w:rsid w:val="000C41F2"/>
    <w:rsid w:val="000C6914"/>
    <w:rsid w:val="000D22C4"/>
    <w:rsid w:val="000D27D1"/>
    <w:rsid w:val="000D2A7A"/>
    <w:rsid w:val="000D5E72"/>
    <w:rsid w:val="000E1A7F"/>
    <w:rsid w:val="000E48A0"/>
    <w:rsid w:val="000F136C"/>
    <w:rsid w:val="000F4137"/>
    <w:rsid w:val="000F7AD4"/>
    <w:rsid w:val="00100A0F"/>
    <w:rsid w:val="00102AAB"/>
    <w:rsid w:val="00102EF3"/>
    <w:rsid w:val="00103C1A"/>
    <w:rsid w:val="00103F13"/>
    <w:rsid w:val="00104309"/>
    <w:rsid w:val="001058A3"/>
    <w:rsid w:val="00106A0E"/>
    <w:rsid w:val="00112864"/>
    <w:rsid w:val="00113709"/>
    <w:rsid w:val="00114472"/>
    <w:rsid w:val="00114988"/>
    <w:rsid w:val="00115069"/>
    <w:rsid w:val="001150F2"/>
    <w:rsid w:val="00146BCB"/>
    <w:rsid w:val="00163236"/>
    <w:rsid w:val="001656A2"/>
    <w:rsid w:val="00170EC5"/>
    <w:rsid w:val="0017148A"/>
    <w:rsid w:val="001728E7"/>
    <w:rsid w:val="001747C1"/>
    <w:rsid w:val="00177D6B"/>
    <w:rsid w:val="001831B8"/>
    <w:rsid w:val="001857B5"/>
    <w:rsid w:val="00191AB6"/>
    <w:rsid w:val="00191F90"/>
    <w:rsid w:val="00193D8F"/>
    <w:rsid w:val="00193FF8"/>
    <w:rsid w:val="001945E4"/>
    <w:rsid w:val="001950C2"/>
    <w:rsid w:val="00196486"/>
    <w:rsid w:val="001A37FA"/>
    <w:rsid w:val="001B23A1"/>
    <w:rsid w:val="001B4E74"/>
    <w:rsid w:val="001C04C9"/>
    <w:rsid w:val="001C412C"/>
    <w:rsid w:val="001C449F"/>
    <w:rsid w:val="001C44A8"/>
    <w:rsid w:val="001C645F"/>
    <w:rsid w:val="001D5444"/>
    <w:rsid w:val="001D6E71"/>
    <w:rsid w:val="001E23DB"/>
    <w:rsid w:val="001E3539"/>
    <w:rsid w:val="001E62CD"/>
    <w:rsid w:val="001E651D"/>
    <w:rsid w:val="001E678E"/>
    <w:rsid w:val="0020113A"/>
    <w:rsid w:val="002030BA"/>
    <w:rsid w:val="00204F2A"/>
    <w:rsid w:val="002071BB"/>
    <w:rsid w:val="00207DF5"/>
    <w:rsid w:val="00210AB8"/>
    <w:rsid w:val="0021569F"/>
    <w:rsid w:val="00220666"/>
    <w:rsid w:val="00221BE6"/>
    <w:rsid w:val="00222CC4"/>
    <w:rsid w:val="00233A53"/>
    <w:rsid w:val="00234E33"/>
    <w:rsid w:val="00235BCF"/>
    <w:rsid w:val="00240B81"/>
    <w:rsid w:val="00240C40"/>
    <w:rsid w:val="002412FF"/>
    <w:rsid w:val="00243B99"/>
    <w:rsid w:val="0024748C"/>
    <w:rsid w:val="00247D01"/>
    <w:rsid w:val="0025030F"/>
    <w:rsid w:val="00260742"/>
    <w:rsid w:val="00261728"/>
    <w:rsid w:val="00261A5B"/>
    <w:rsid w:val="00262E5B"/>
    <w:rsid w:val="0026385B"/>
    <w:rsid w:val="00264B14"/>
    <w:rsid w:val="0027476E"/>
    <w:rsid w:val="00274DBA"/>
    <w:rsid w:val="00276AFE"/>
    <w:rsid w:val="0028031C"/>
    <w:rsid w:val="00285BD3"/>
    <w:rsid w:val="002862EE"/>
    <w:rsid w:val="002924B8"/>
    <w:rsid w:val="00292670"/>
    <w:rsid w:val="0029362E"/>
    <w:rsid w:val="002960AD"/>
    <w:rsid w:val="002A2FC9"/>
    <w:rsid w:val="002A3B57"/>
    <w:rsid w:val="002A7826"/>
    <w:rsid w:val="002C04EE"/>
    <w:rsid w:val="002C31BF"/>
    <w:rsid w:val="002C3981"/>
    <w:rsid w:val="002C5F8A"/>
    <w:rsid w:val="002C63A3"/>
    <w:rsid w:val="002D480F"/>
    <w:rsid w:val="002D5CA2"/>
    <w:rsid w:val="002D5F95"/>
    <w:rsid w:val="002D7FD6"/>
    <w:rsid w:val="002E0CD7"/>
    <w:rsid w:val="002E0CFB"/>
    <w:rsid w:val="002E5C7B"/>
    <w:rsid w:val="002F286A"/>
    <w:rsid w:val="002F4333"/>
    <w:rsid w:val="002F43F2"/>
    <w:rsid w:val="002F659C"/>
    <w:rsid w:val="00300D64"/>
    <w:rsid w:val="003046DD"/>
    <w:rsid w:val="00305463"/>
    <w:rsid w:val="00307641"/>
    <w:rsid w:val="00311F11"/>
    <w:rsid w:val="00313C18"/>
    <w:rsid w:val="003165D5"/>
    <w:rsid w:val="00317335"/>
    <w:rsid w:val="00321ADE"/>
    <w:rsid w:val="00327047"/>
    <w:rsid w:val="00327EEF"/>
    <w:rsid w:val="00327F6B"/>
    <w:rsid w:val="0033239F"/>
    <w:rsid w:val="00333C1C"/>
    <w:rsid w:val="0034274B"/>
    <w:rsid w:val="00342AAE"/>
    <w:rsid w:val="00345F70"/>
    <w:rsid w:val="0034719F"/>
    <w:rsid w:val="00350A35"/>
    <w:rsid w:val="00352C37"/>
    <w:rsid w:val="0035410B"/>
    <w:rsid w:val="0035531B"/>
    <w:rsid w:val="0035576C"/>
    <w:rsid w:val="00355D2A"/>
    <w:rsid w:val="00355D51"/>
    <w:rsid w:val="003571D8"/>
    <w:rsid w:val="00357BC6"/>
    <w:rsid w:val="00357C4E"/>
    <w:rsid w:val="00361422"/>
    <w:rsid w:val="0036288F"/>
    <w:rsid w:val="003717A3"/>
    <w:rsid w:val="0037545D"/>
    <w:rsid w:val="00386E8C"/>
    <w:rsid w:val="00386FF1"/>
    <w:rsid w:val="00392730"/>
    <w:rsid w:val="00392EB6"/>
    <w:rsid w:val="00393ABA"/>
    <w:rsid w:val="00394D03"/>
    <w:rsid w:val="003956C6"/>
    <w:rsid w:val="003A2C23"/>
    <w:rsid w:val="003A4513"/>
    <w:rsid w:val="003A46E0"/>
    <w:rsid w:val="003A52AD"/>
    <w:rsid w:val="003C02AA"/>
    <w:rsid w:val="003C0C82"/>
    <w:rsid w:val="003C33F2"/>
    <w:rsid w:val="003C4515"/>
    <w:rsid w:val="003C509B"/>
    <w:rsid w:val="003D2FF7"/>
    <w:rsid w:val="003D30F4"/>
    <w:rsid w:val="003D756E"/>
    <w:rsid w:val="003E0BB2"/>
    <w:rsid w:val="003E1E48"/>
    <w:rsid w:val="003E2844"/>
    <w:rsid w:val="003E2E74"/>
    <w:rsid w:val="003E2F0A"/>
    <w:rsid w:val="003E3CE3"/>
    <w:rsid w:val="003E420D"/>
    <w:rsid w:val="003E4C13"/>
    <w:rsid w:val="003E79F5"/>
    <w:rsid w:val="003F3F00"/>
    <w:rsid w:val="003F6E21"/>
    <w:rsid w:val="00400251"/>
    <w:rsid w:val="00404BA2"/>
    <w:rsid w:val="004076DD"/>
    <w:rsid w:val="004078F3"/>
    <w:rsid w:val="00414C4B"/>
    <w:rsid w:val="0042061D"/>
    <w:rsid w:val="00427794"/>
    <w:rsid w:val="00431273"/>
    <w:rsid w:val="00432060"/>
    <w:rsid w:val="004423BC"/>
    <w:rsid w:val="00447960"/>
    <w:rsid w:val="00450F07"/>
    <w:rsid w:val="00452F69"/>
    <w:rsid w:val="00453CD3"/>
    <w:rsid w:val="00454716"/>
    <w:rsid w:val="00454BB9"/>
    <w:rsid w:val="00455BDE"/>
    <w:rsid w:val="00460660"/>
    <w:rsid w:val="00464BA9"/>
    <w:rsid w:val="00465FDD"/>
    <w:rsid w:val="00466221"/>
    <w:rsid w:val="00470647"/>
    <w:rsid w:val="00472364"/>
    <w:rsid w:val="00474F4D"/>
    <w:rsid w:val="004755DF"/>
    <w:rsid w:val="00476643"/>
    <w:rsid w:val="00483969"/>
    <w:rsid w:val="00483F70"/>
    <w:rsid w:val="00485901"/>
    <w:rsid w:val="00486107"/>
    <w:rsid w:val="00491827"/>
    <w:rsid w:val="0049717C"/>
    <w:rsid w:val="004A0174"/>
    <w:rsid w:val="004A5BFF"/>
    <w:rsid w:val="004B28BA"/>
    <w:rsid w:val="004B34E9"/>
    <w:rsid w:val="004C05F8"/>
    <w:rsid w:val="004C3CDE"/>
    <w:rsid w:val="004C41E9"/>
    <w:rsid w:val="004C4399"/>
    <w:rsid w:val="004C787C"/>
    <w:rsid w:val="004D0AAA"/>
    <w:rsid w:val="004D3340"/>
    <w:rsid w:val="004D4328"/>
    <w:rsid w:val="004D4F50"/>
    <w:rsid w:val="004D5285"/>
    <w:rsid w:val="004D713C"/>
    <w:rsid w:val="004E13D8"/>
    <w:rsid w:val="004E5079"/>
    <w:rsid w:val="004E7A1F"/>
    <w:rsid w:val="004F1D17"/>
    <w:rsid w:val="004F4597"/>
    <w:rsid w:val="004F4B9B"/>
    <w:rsid w:val="00501B32"/>
    <w:rsid w:val="00502435"/>
    <w:rsid w:val="00504211"/>
    <w:rsid w:val="00505DE5"/>
    <w:rsid w:val="0050666E"/>
    <w:rsid w:val="00511302"/>
    <w:rsid w:val="00511AB9"/>
    <w:rsid w:val="0051487A"/>
    <w:rsid w:val="00514A31"/>
    <w:rsid w:val="005210B3"/>
    <w:rsid w:val="00523096"/>
    <w:rsid w:val="00523BB5"/>
    <w:rsid w:val="00523EA7"/>
    <w:rsid w:val="00530DCA"/>
    <w:rsid w:val="0053105E"/>
    <w:rsid w:val="00532D30"/>
    <w:rsid w:val="005338CE"/>
    <w:rsid w:val="005347B7"/>
    <w:rsid w:val="00535AD5"/>
    <w:rsid w:val="005406EB"/>
    <w:rsid w:val="005409F0"/>
    <w:rsid w:val="00540B70"/>
    <w:rsid w:val="00540C01"/>
    <w:rsid w:val="00542054"/>
    <w:rsid w:val="005434A6"/>
    <w:rsid w:val="00543F07"/>
    <w:rsid w:val="00547EBA"/>
    <w:rsid w:val="00547FE8"/>
    <w:rsid w:val="00553375"/>
    <w:rsid w:val="00555884"/>
    <w:rsid w:val="0055757A"/>
    <w:rsid w:val="00557F40"/>
    <w:rsid w:val="00561A0E"/>
    <w:rsid w:val="00564BCA"/>
    <w:rsid w:val="00564DDD"/>
    <w:rsid w:val="00572B6C"/>
    <w:rsid w:val="00572F04"/>
    <w:rsid w:val="005736B7"/>
    <w:rsid w:val="005752CD"/>
    <w:rsid w:val="00575E5A"/>
    <w:rsid w:val="00576E87"/>
    <w:rsid w:val="00577A3C"/>
    <w:rsid w:val="00580245"/>
    <w:rsid w:val="005830DE"/>
    <w:rsid w:val="005936C3"/>
    <w:rsid w:val="00596D91"/>
    <w:rsid w:val="005A03DD"/>
    <w:rsid w:val="005A063E"/>
    <w:rsid w:val="005A1F44"/>
    <w:rsid w:val="005A3D2F"/>
    <w:rsid w:val="005A77CE"/>
    <w:rsid w:val="005A7F55"/>
    <w:rsid w:val="005B1E9C"/>
    <w:rsid w:val="005C0F0D"/>
    <w:rsid w:val="005C1E16"/>
    <w:rsid w:val="005C3741"/>
    <w:rsid w:val="005C490D"/>
    <w:rsid w:val="005D1473"/>
    <w:rsid w:val="005D1E2C"/>
    <w:rsid w:val="005D2827"/>
    <w:rsid w:val="005D3C39"/>
    <w:rsid w:val="005D4469"/>
    <w:rsid w:val="005E6218"/>
    <w:rsid w:val="005F2603"/>
    <w:rsid w:val="005F4502"/>
    <w:rsid w:val="005F4EF2"/>
    <w:rsid w:val="005F5C25"/>
    <w:rsid w:val="0060115D"/>
    <w:rsid w:val="00601A8C"/>
    <w:rsid w:val="00604AD5"/>
    <w:rsid w:val="006100D9"/>
    <w:rsid w:val="0061068E"/>
    <w:rsid w:val="00610D87"/>
    <w:rsid w:val="006115D3"/>
    <w:rsid w:val="0061200A"/>
    <w:rsid w:val="006142E4"/>
    <w:rsid w:val="00615211"/>
    <w:rsid w:val="0062045C"/>
    <w:rsid w:val="00627D53"/>
    <w:rsid w:val="00631EAA"/>
    <w:rsid w:val="0063251E"/>
    <w:rsid w:val="00636CB7"/>
    <w:rsid w:val="00640B30"/>
    <w:rsid w:val="0064110C"/>
    <w:rsid w:val="00650497"/>
    <w:rsid w:val="006524BB"/>
    <w:rsid w:val="00652EFD"/>
    <w:rsid w:val="00655976"/>
    <w:rsid w:val="0065610E"/>
    <w:rsid w:val="00660AD3"/>
    <w:rsid w:val="00664D32"/>
    <w:rsid w:val="00671F8E"/>
    <w:rsid w:val="00673165"/>
    <w:rsid w:val="00674099"/>
    <w:rsid w:val="00676B36"/>
    <w:rsid w:val="00676CF4"/>
    <w:rsid w:val="00676FBB"/>
    <w:rsid w:val="006776B6"/>
    <w:rsid w:val="0068155A"/>
    <w:rsid w:val="006856E8"/>
    <w:rsid w:val="00685F33"/>
    <w:rsid w:val="00693150"/>
    <w:rsid w:val="006A540D"/>
    <w:rsid w:val="006A5570"/>
    <w:rsid w:val="006A689C"/>
    <w:rsid w:val="006B0B03"/>
    <w:rsid w:val="006B2F47"/>
    <w:rsid w:val="006B3D79"/>
    <w:rsid w:val="006B4C1F"/>
    <w:rsid w:val="006B5362"/>
    <w:rsid w:val="006B6FE4"/>
    <w:rsid w:val="006C17E5"/>
    <w:rsid w:val="006C21E8"/>
    <w:rsid w:val="006C2343"/>
    <w:rsid w:val="006C246D"/>
    <w:rsid w:val="006C4275"/>
    <w:rsid w:val="006C442A"/>
    <w:rsid w:val="006C4639"/>
    <w:rsid w:val="006C566D"/>
    <w:rsid w:val="006C6AA4"/>
    <w:rsid w:val="006C7ACA"/>
    <w:rsid w:val="006D3A01"/>
    <w:rsid w:val="006E0578"/>
    <w:rsid w:val="006E314D"/>
    <w:rsid w:val="006E4197"/>
    <w:rsid w:val="006E7A52"/>
    <w:rsid w:val="006F064E"/>
    <w:rsid w:val="006F439C"/>
    <w:rsid w:val="006F572A"/>
    <w:rsid w:val="006F6B09"/>
    <w:rsid w:val="0070255F"/>
    <w:rsid w:val="007038DC"/>
    <w:rsid w:val="00706F4C"/>
    <w:rsid w:val="0070752A"/>
    <w:rsid w:val="00710723"/>
    <w:rsid w:val="007132CA"/>
    <w:rsid w:val="007134F3"/>
    <w:rsid w:val="00716FAF"/>
    <w:rsid w:val="007210E9"/>
    <w:rsid w:val="00723ED1"/>
    <w:rsid w:val="0073461B"/>
    <w:rsid w:val="007356BD"/>
    <w:rsid w:val="007368AF"/>
    <w:rsid w:val="00740AF5"/>
    <w:rsid w:val="00743525"/>
    <w:rsid w:val="00744F6A"/>
    <w:rsid w:val="00745555"/>
    <w:rsid w:val="00753908"/>
    <w:rsid w:val="007541A2"/>
    <w:rsid w:val="00755818"/>
    <w:rsid w:val="0076286B"/>
    <w:rsid w:val="00764955"/>
    <w:rsid w:val="00764A50"/>
    <w:rsid w:val="00764C1E"/>
    <w:rsid w:val="00764DDB"/>
    <w:rsid w:val="00766846"/>
    <w:rsid w:val="00766BCA"/>
    <w:rsid w:val="00767797"/>
    <w:rsid w:val="0076790E"/>
    <w:rsid w:val="0077152A"/>
    <w:rsid w:val="0077382B"/>
    <w:rsid w:val="00773DC0"/>
    <w:rsid w:val="007753B1"/>
    <w:rsid w:val="0077673A"/>
    <w:rsid w:val="007828BC"/>
    <w:rsid w:val="007846E1"/>
    <w:rsid w:val="007847D6"/>
    <w:rsid w:val="007865FB"/>
    <w:rsid w:val="00792AEA"/>
    <w:rsid w:val="00794C17"/>
    <w:rsid w:val="007969EF"/>
    <w:rsid w:val="00796DC1"/>
    <w:rsid w:val="007A2107"/>
    <w:rsid w:val="007A3015"/>
    <w:rsid w:val="007A5172"/>
    <w:rsid w:val="007A67A0"/>
    <w:rsid w:val="007B570C"/>
    <w:rsid w:val="007B5AFB"/>
    <w:rsid w:val="007C3489"/>
    <w:rsid w:val="007D1D72"/>
    <w:rsid w:val="007D3913"/>
    <w:rsid w:val="007D3FAD"/>
    <w:rsid w:val="007D5A8D"/>
    <w:rsid w:val="007E2234"/>
    <w:rsid w:val="007E4A6E"/>
    <w:rsid w:val="007E6155"/>
    <w:rsid w:val="007F00E0"/>
    <w:rsid w:val="007F3515"/>
    <w:rsid w:val="007F3581"/>
    <w:rsid w:val="007F4F8F"/>
    <w:rsid w:val="007F56A7"/>
    <w:rsid w:val="00800851"/>
    <w:rsid w:val="00803601"/>
    <w:rsid w:val="00803F1E"/>
    <w:rsid w:val="00804D39"/>
    <w:rsid w:val="00805692"/>
    <w:rsid w:val="00807DD0"/>
    <w:rsid w:val="0081454D"/>
    <w:rsid w:val="00815C1B"/>
    <w:rsid w:val="008200F5"/>
    <w:rsid w:val="00821A10"/>
    <w:rsid w:val="00821D01"/>
    <w:rsid w:val="008220CD"/>
    <w:rsid w:val="00822B88"/>
    <w:rsid w:val="00826B7B"/>
    <w:rsid w:val="00827D5F"/>
    <w:rsid w:val="008305FA"/>
    <w:rsid w:val="00831DE9"/>
    <w:rsid w:val="008332B0"/>
    <w:rsid w:val="00833899"/>
    <w:rsid w:val="0083560B"/>
    <w:rsid w:val="0084351B"/>
    <w:rsid w:val="00843E94"/>
    <w:rsid w:val="00845AA3"/>
    <w:rsid w:val="00845C50"/>
    <w:rsid w:val="00846789"/>
    <w:rsid w:val="00852054"/>
    <w:rsid w:val="00854324"/>
    <w:rsid w:val="00856D5B"/>
    <w:rsid w:val="00861739"/>
    <w:rsid w:val="008653C9"/>
    <w:rsid w:val="008669A4"/>
    <w:rsid w:val="00872044"/>
    <w:rsid w:val="0087262B"/>
    <w:rsid w:val="00875802"/>
    <w:rsid w:val="00876379"/>
    <w:rsid w:val="00876D73"/>
    <w:rsid w:val="008802F8"/>
    <w:rsid w:val="00882B60"/>
    <w:rsid w:val="008833AB"/>
    <w:rsid w:val="00884852"/>
    <w:rsid w:val="008855C6"/>
    <w:rsid w:val="00887F36"/>
    <w:rsid w:val="00894AB4"/>
    <w:rsid w:val="00894E64"/>
    <w:rsid w:val="00896303"/>
    <w:rsid w:val="008A044B"/>
    <w:rsid w:val="008A3568"/>
    <w:rsid w:val="008B011C"/>
    <w:rsid w:val="008B0B7B"/>
    <w:rsid w:val="008B2021"/>
    <w:rsid w:val="008B4BC1"/>
    <w:rsid w:val="008B4CEC"/>
    <w:rsid w:val="008B6F46"/>
    <w:rsid w:val="008C0335"/>
    <w:rsid w:val="008C50F3"/>
    <w:rsid w:val="008C598A"/>
    <w:rsid w:val="008C65BC"/>
    <w:rsid w:val="008C7EFE"/>
    <w:rsid w:val="008D03B9"/>
    <w:rsid w:val="008D1749"/>
    <w:rsid w:val="008D30C7"/>
    <w:rsid w:val="008D552B"/>
    <w:rsid w:val="008E1138"/>
    <w:rsid w:val="008E1C3D"/>
    <w:rsid w:val="008F18D6"/>
    <w:rsid w:val="008F2C9B"/>
    <w:rsid w:val="008F3323"/>
    <w:rsid w:val="008F797B"/>
    <w:rsid w:val="00904780"/>
    <w:rsid w:val="0090635B"/>
    <w:rsid w:val="00911B6D"/>
    <w:rsid w:val="00920DEB"/>
    <w:rsid w:val="00922385"/>
    <w:rsid w:val="009223DF"/>
    <w:rsid w:val="00930B79"/>
    <w:rsid w:val="00930CBF"/>
    <w:rsid w:val="00936091"/>
    <w:rsid w:val="00936301"/>
    <w:rsid w:val="00937761"/>
    <w:rsid w:val="00940D8A"/>
    <w:rsid w:val="009413A7"/>
    <w:rsid w:val="00941491"/>
    <w:rsid w:val="00946A02"/>
    <w:rsid w:val="00950BC1"/>
    <w:rsid w:val="00956D50"/>
    <w:rsid w:val="00962258"/>
    <w:rsid w:val="00964860"/>
    <w:rsid w:val="009678B7"/>
    <w:rsid w:val="009754B5"/>
    <w:rsid w:val="0098373C"/>
    <w:rsid w:val="009842AA"/>
    <w:rsid w:val="00992D9C"/>
    <w:rsid w:val="00995355"/>
    <w:rsid w:val="0099674A"/>
    <w:rsid w:val="00996CB8"/>
    <w:rsid w:val="009A192B"/>
    <w:rsid w:val="009A245B"/>
    <w:rsid w:val="009B2E97"/>
    <w:rsid w:val="009B5146"/>
    <w:rsid w:val="009C0F4D"/>
    <w:rsid w:val="009C28E6"/>
    <w:rsid w:val="009C418E"/>
    <w:rsid w:val="009C41DE"/>
    <w:rsid w:val="009C442C"/>
    <w:rsid w:val="009D20A1"/>
    <w:rsid w:val="009D2BBD"/>
    <w:rsid w:val="009D735E"/>
    <w:rsid w:val="009E07F4"/>
    <w:rsid w:val="009E0E95"/>
    <w:rsid w:val="009E1407"/>
    <w:rsid w:val="009E1AEE"/>
    <w:rsid w:val="009E3654"/>
    <w:rsid w:val="009E527D"/>
    <w:rsid w:val="009F309B"/>
    <w:rsid w:val="009F392E"/>
    <w:rsid w:val="009F5227"/>
    <w:rsid w:val="009F53C5"/>
    <w:rsid w:val="00A006BE"/>
    <w:rsid w:val="00A01465"/>
    <w:rsid w:val="00A03CE8"/>
    <w:rsid w:val="00A066DE"/>
    <w:rsid w:val="00A0740E"/>
    <w:rsid w:val="00A10268"/>
    <w:rsid w:val="00A11080"/>
    <w:rsid w:val="00A12463"/>
    <w:rsid w:val="00A124EE"/>
    <w:rsid w:val="00A15641"/>
    <w:rsid w:val="00A16BBB"/>
    <w:rsid w:val="00A175E2"/>
    <w:rsid w:val="00A25452"/>
    <w:rsid w:val="00A308F2"/>
    <w:rsid w:val="00A32262"/>
    <w:rsid w:val="00A332C6"/>
    <w:rsid w:val="00A373C4"/>
    <w:rsid w:val="00A4050F"/>
    <w:rsid w:val="00A40B96"/>
    <w:rsid w:val="00A43668"/>
    <w:rsid w:val="00A50641"/>
    <w:rsid w:val="00A52585"/>
    <w:rsid w:val="00A530BF"/>
    <w:rsid w:val="00A53FC5"/>
    <w:rsid w:val="00A57BF8"/>
    <w:rsid w:val="00A6177B"/>
    <w:rsid w:val="00A66136"/>
    <w:rsid w:val="00A67F81"/>
    <w:rsid w:val="00A71189"/>
    <w:rsid w:val="00A7166C"/>
    <w:rsid w:val="00A7364A"/>
    <w:rsid w:val="00A74DCC"/>
    <w:rsid w:val="00A7509F"/>
    <w:rsid w:val="00A753ED"/>
    <w:rsid w:val="00A77512"/>
    <w:rsid w:val="00A81927"/>
    <w:rsid w:val="00A848AC"/>
    <w:rsid w:val="00A848BB"/>
    <w:rsid w:val="00A8777C"/>
    <w:rsid w:val="00A92342"/>
    <w:rsid w:val="00A94C2F"/>
    <w:rsid w:val="00A95776"/>
    <w:rsid w:val="00A95C0A"/>
    <w:rsid w:val="00A96A55"/>
    <w:rsid w:val="00A97973"/>
    <w:rsid w:val="00AA03BB"/>
    <w:rsid w:val="00AA3BBB"/>
    <w:rsid w:val="00AA3E17"/>
    <w:rsid w:val="00AA4CBB"/>
    <w:rsid w:val="00AA65FA"/>
    <w:rsid w:val="00AA7150"/>
    <w:rsid w:val="00AA7351"/>
    <w:rsid w:val="00AB1063"/>
    <w:rsid w:val="00AD056F"/>
    <w:rsid w:val="00AD0C7B"/>
    <w:rsid w:val="00AD1771"/>
    <w:rsid w:val="00AD1786"/>
    <w:rsid w:val="00AD3565"/>
    <w:rsid w:val="00AD5F1A"/>
    <w:rsid w:val="00AD6731"/>
    <w:rsid w:val="00AD792A"/>
    <w:rsid w:val="00AE1D4A"/>
    <w:rsid w:val="00AE2E9F"/>
    <w:rsid w:val="00AE3BB4"/>
    <w:rsid w:val="00AE3DFC"/>
    <w:rsid w:val="00AF542A"/>
    <w:rsid w:val="00B008D5"/>
    <w:rsid w:val="00B011A4"/>
    <w:rsid w:val="00B02F73"/>
    <w:rsid w:val="00B035B6"/>
    <w:rsid w:val="00B05C8D"/>
    <w:rsid w:val="00B0619F"/>
    <w:rsid w:val="00B1024E"/>
    <w:rsid w:val="00B13A26"/>
    <w:rsid w:val="00B14CE5"/>
    <w:rsid w:val="00B15D0D"/>
    <w:rsid w:val="00B22106"/>
    <w:rsid w:val="00B2309B"/>
    <w:rsid w:val="00B23175"/>
    <w:rsid w:val="00B23339"/>
    <w:rsid w:val="00B234C2"/>
    <w:rsid w:val="00B23A8D"/>
    <w:rsid w:val="00B429CF"/>
    <w:rsid w:val="00B448FF"/>
    <w:rsid w:val="00B4495E"/>
    <w:rsid w:val="00B44BA9"/>
    <w:rsid w:val="00B469E0"/>
    <w:rsid w:val="00B46A27"/>
    <w:rsid w:val="00B5431A"/>
    <w:rsid w:val="00B60046"/>
    <w:rsid w:val="00B61530"/>
    <w:rsid w:val="00B645BC"/>
    <w:rsid w:val="00B6523C"/>
    <w:rsid w:val="00B66CF8"/>
    <w:rsid w:val="00B67EA1"/>
    <w:rsid w:val="00B70267"/>
    <w:rsid w:val="00B733ED"/>
    <w:rsid w:val="00B74586"/>
    <w:rsid w:val="00B75EE1"/>
    <w:rsid w:val="00B761C9"/>
    <w:rsid w:val="00B77110"/>
    <w:rsid w:val="00B77481"/>
    <w:rsid w:val="00B77C6D"/>
    <w:rsid w:val="00B80E53"/>
    <w:rsid w:val="00B82A36"/>
    <w:rsid w:val="00B8518B"/>
    <w:rsid w:val="00B86A86"/>
    <w:rsid w:val="00B87C03"/>
    <w:rsid w:val="00B92BD0"/>
    <w:rsid w:val="00B97CC3"/>
    <w:rsid w:val="00BA020B"/>
    <w:rsid w:val="00BA2760"/>
    <w:rsid w:val="00BA642B"/>
    <w:rsid w:val="00BB031D"/>
    <w:rsid w:val="00BB44E2"/>
    <w:rsid w:val="00BB4AF2"/>
    <w:rsid w:val="00BB4CEE"/>
    <w:rsid w:val="00BC06C4"/>
    <w:rsid w:val="00BC6365"/>
    <w:rsid w:val="00BC6381"/>
    <w:rsid w:val="00BC663E"/>
    <w:rsid w:val="00BC6D2B"/>
    <w:rsid w:val="00BD50F4"/>
    <w:rsid w:val="00BD5A0E"/>
    <w:rsid w:val="00BD6E36"/>
    <w:rsid w:val="00BD7E91"/>
    <w:rsid w:val="00BD7F0D"/>
    <w:rsid w:val="00BE49F4"/>
    <w:rsid w:val="00C02D0A"/>
    <w:rsid w:val="00C03A6E"/>
    <w:rsid w:val="00C03FCE"/>
    <w:rsid w:val="00C078A8"/>
    <w:rsid w:val="00C07E6A"/>
    <w:rsid w:val="00C12A4D"/>
    <w:rsid w:val="00C226C0"/>
    <w:rsid w:val="00C2490D"/>
    <w:rsid w:val="00C24C60"/>
    <w:rsid w:val="00C259C9"/>
    <w:rsid w:val="00C26644"/>
    <w:rsid w:val="00C2715F"/>
    <w:rsid w:val="00C33C41"/>
    <w:rsid w:val="00C42473"/>
    <w:rsid w:val="00C42FE6"/>
    <w:rsid w:val="00C43FF7"/>
    <w:rsid w:val="00C44F6A"/>
    <w:rsid w:val="00C4591F"/>
    <w:rsid w:val="00C459CA"/>
    <w:rsid w:val="00C46A18"/>
    <w:rsid w:val="00C50981"/>
    <w:rsid w:val="00C542F6"/>
    <w:rsid w:val="00C57268"/>
    <w:rsid w:val="00C6198E"/>
    <w:rsid w:val="00C708EA"/>
    <w:rsid w:val="00C7216F"/>
    <w:rsid w:val="00C73846"/>
    <w:rsid w:val="00C776E5"/>
    <w:rsid w:val="00C778A5"/>
    <w:rsid w:val="00C83DE0"/>
    <w:rsid w:val="00C95162"/>
    <w:rsid w:val="00C97FA2"/>
    <w:rsid w:val="00CA0656"/>
    <w:rsid w:val="00CA457B"/>
    <w:rsid w:val="00CB1F12"/>
    <w:rsid w:val="00CB3151"/>
    <w:rsid w:val="00CB6A37"/>
    <w:rsid w:val="00CB75A1"/>
    <w:rsid w:val="00CB7684"/>
    <w:rsid w:val="00CC23CC"/>
    <w:rsid w:val="00CC4380"/>
    <w:rsid w:val="00CC569A"/>
    <w:rsid w:val="00CC7C8F"/>
    <w:rsid w:val="00CC7F10"/>
    <w:rsid w:val="00CD057D"/>
    <w:rsid w:val="00CD1C73"/>
    <w:rsid w:val="00CD1FC4"/>
    <w:rsid w:val="00CD4D20"/>
    <w:rsid w:val="00CE22D6"/>
    <w:rsid w:val="00CE6018"/>
    <w:rsid w:val="00CF24B4"/>
    <w:rsid w:val="00CF4237"/>
    <w:rsid w:val="00CF555D"/>
    <w:rsid w:val="00CF786C"/>
    <w:rsid w:val="00CF78E6"/>
    <w:rsid w:val="00D00136"/>
    <w:rsid w:val="00D00F8B"/>
    <w:rsid w:val="00D034A0"/>
    <w:rsid w:val="00D10A2D"/>
    <w:rsid w:val="00D139AC"/>
    <w:rsid w:val="00D13E4E"/>
    <w:rsid w:val="00D145E1"/>
    <w:rsid w:val="00D174A8"/>
    <w:rsid w:val="00D21061"/>
    <w:rsid w:val="00D27B63"/>
    <w:rsid w:val="00D3534A"/>
    <w:rsid w:val="00D36063"/>
    <w:rsid w:val="00D37B14"/>
    <w:rsid w:val="00D4108E"/>
    <w:rsid w:val="00D41E4B"/>
    <w:rsid w:val="00D438CF"/>
    <w:rsid w:val="00D52BA9"/>
    <w:rsid w:val="00D54599"/>
    <w:rsid w:val="00D57BFB"/>
    <w:rsid w:val="00D611A0"/>
    <w:rsid w:val="00D6163D"/>
    <w:rsid w:val="00D6259C"/>
    <w:rsid w:val="00D64ED4"/>
    <w:rsid w:val="00D717FE"/>
    <w:rsid w:val="00D814C3"/>
    <w:rsid w:val="00D831A3"/>
    <w:rsid w:val="00D85B6B"/>
    <w:rsid w:val="00D866A5"/>
    <w:rsid w:val="00D90398"/>
    <w:rsid w:val="00D96765"/>
    <w:rsid w:val="00D9744D"/>
    <w:rsid w:val="00D97BE3"/>
    <w:rsid w:val="00DA2E05"/>
    <w:rsid w:val="00DA3711"/>
    <w:rsid w:val="00DA5E71"/>
    <w:rsid w:val="00DA7E9D"/>
    <w:rsid w:val="00DB20A5"/>
    <w:rsid w:val="00DB244D"/>
    <w:rsid w:val="00DB619A"/>
    <w:rsid w:val="00DD0895"/>
    <w:rsid w:val="00DD097A"/>
    <w:rsid w:val="00DD0DC5"/>
    <w:rsid w:val="00DD38F0"/>
    <w:rsid w:val="00DD46F3"/>
    <w:rsid w:val="00DD4995"/>
    <w:rsid w:val="00DE0034"/>
    <w:rsid w:val="00DE01F1"/>
    <w:rsid w:val="00DE51A5"/>
    <w:rsid w:val="00DE5466"/>
    <w:rsid w:val="00DE56F2"/>
    <w:rsid w:val="00DE6A35"/>
    <w:rsid w:val="00DE725B"/>
    <w:rsid w:val="00DF116D"/>
    <w:rsid w:val="00DF1E21"/>
    <w:rsid w:val="00DF48B1"/>
    <w:rsid w:val="00E01EA1"/>
    <w:rsid w:val="00E10259"/>
    <w:rsid w:val="00E104A1"/>
    <w:rsid w:val="00E110C2"/>
    <w:rsid w:val="00E12479"/>
    <w:rsid w:val="00E159ED"/>
    <w:rsid w:val="00E16919"/>
    <w:rsid w:val="00E16FF7"/>
    <w:rsid w:val="00E20801"/>
    <w:rsid w:val="00E219CC"/>
    <w:rsid w:val="00E22C30"/>
    <w:rsid w:val="00E247EE"/>
    <w:rsid w:val="00E26D68"/>
    <w:rsid w:val="00E27D1B"/>
    <w:rsid w:val="00E302B2"/>
    <w:rsid w:val="00E3065D"/>
    <w:rsid w:val="00E313CA"/>
    <w:rsid w:val="00E437B0"/>
    <w:rsid w:val="00E44045"/>
    <w:rsid w:val="00E4520D"/>
    <w:rsid w:val="00E4549A"/>
    <w:rsid w:val="00E53112"/>
    <w:rsid w:val="00E535D9"/>
    <w:rsid w:val="00E618C4"/>
    <w:rsid w:val="00E6416B"/>
    <w:rsid w:val="00E70805"/>
    <w:rsid w:val="00E7218A"/>
    <w:rsid w:val="00E80FFC"/>
    <w:rsid w:val="00E87638"/>
    <w:rsid w:val="00E878EE"/>
    <w:rsid w:val="00E95482"/>
    <w:rsid w:val="00EA0768"/>
    <w:rsid w:val="00EA4D1F"/>
    <w:rsid w:val="00EA6EC7"/>
    <w:rsid w:val="00EA7270"/>
    <w:rsid w:val="00EA7309"/>
    <w:rsid w:val="00EB0647"/>
    <w:rsid w:val="00EB104F"/>
    <w:rsid w:val="00EB138E"/>
    <w:rsid w:val="00EB3062"/>
    <w:rsid w:val="00EB46E5"/>
    <w:rsid w:val="00EB4FFE"/>
    <w:rsid w:val="00EB5D4D"/>
    <w:rsid w:val="00EC0E90"/>
    <w:rsid w:val="00EC10AE"/>
    <w:rsid w:val="00ED0703"/>
    <w:rsid w:val="00ED116C"/>
    <w:rsid w:val="00ED14BD"/>
    <w:rsid w:val="00ED49D7"/>
    <w:rsid w:val="00ED5305"/>
    <w:rsid w:val="00ED6360"/>
    <w:rsid w:val="00EE087A"/>
    <w:rsid w:val="00EE2244"/>
    <w:rsid w:val="00EE3C5F"/>
    <w:rsid w:val="00EE7882"/>
    <w:rsid w:val="00EF4A15"/>
    <w:rsid w:val="00EF559F"/>
    <w:rsid w:val="00F016C7"/>
    <w:rsid w:val="00F050FB"/>
    <w:rsid w:val="00F061C1"/>
    <w:rsid w:val="00F063DF"/>
    <w:rsid w:val="00F1299C"/>
    <w:rsid w:val="00F12DEC"/>
    <w:rsid w:val="00F136A5"/>
    <w:rsid w:val="00F1517B"/>
    <w:rsid w:val="00F1715C"/>
    <w:rsid w:val="00F17E8A"/>
    <w:rsid w:val="00F25E5D"/>
    <w:rsid w:val="00F310F8"/>
    <w:rsid w:val="00F348C0"/>
    <w:rsid w:val="00F35939"/>
    <w:rsid w:val="00F3772F"/>
    <w:rsid w:val="00F3790B"/>
    <w:rsid w:val="00F45607"/>
    <w:rsid w:val="00F46000"/>
    <w:rsid w:val="00F4722B"/>
    <w:rsid w:val="00F52268"/>
    <w:rsid w:val="00F54432"/>
    <w:rsid w:val="00F569C6"/>
    <w:rsid w:val="00F654B5"/>
    <w:rsid w:val="00F659EB"/>
    <w:rsid w:val="00F7264B"/>
    <w:rsid w:val="00F75C36"/>
    <w:rsid w:val="00F8253C"/>
    <w:rsid w:val="00F8579B"/>
    <w:rsid w:val="00F86BA6"/>
    <w:rsid w:val="00F873E9"/>
    <w:rsid w:val="00F9186C"/>
    <w:rsid w:val="00F92631"/>
    <w:rsid w:val="00F92B4F"/>
    <w:rsid w:val="00F93E20"/>
    <w:rsid w:val="00F9638B"/>
    <w:rsid w:val="00FB214D"/>
    <w:rsid w:val="00FB2D70"/>
    <w:rsid w:val="00FB3788"/>
    <w:rsid w:val="00FB6342"/>
    <w:rsid w:val="00FC092D"/>
    <w:rsid w:val="00FC4465"/>
    <w:rsid w:val="00FC6389"/>
    <w:rsid w:val="00FC757D"/>
    <w:rsid w:val="00FE1F32"/>
    <w:rsid w:val="00FE4333"/>
    <w:rsid w:val="00FE6AEC"/>
    <w:rsid w:val="00FE731B"/>
    <w:rsid w:val="00FF0EB4"/>
    <w:rsid w:val="00FF15E5"/>
    <w:rsid w:val="00FF27D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1A0BB"/>
  <w14:defaultImageDpi w14:val="32767"/>
  <w15:docId w15:val="{F6B96305-1A5A-4B56-80D4-EF68311D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Text-1slovan">
    <w:name w:val="TP_Text-1_ číslovaný"/>
    <w:link w:val="TPText-1slovanChar"/>
    <w:qFormat/>
    <w:rsid w:val="00FE1F32"/>
    <w:p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E1F32"/>
    <w:rPr>
      <w:rFonts w:ascii="Calibri" w:eastAsia="Calibri" w:hAnsi="Calibri" w:cs="Times New Roman"/>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1182235791">
      <w:bodyDiv w:val="1"/>
      <w:marLeft w:val="0"/>
      <w:marRight w:val="0"/>
      <w:marTop w:val="0"/>
      <w:marBottom w:val="0"/>
      <w:divBdr>
        <w:top w:val="none" w:sz="0" w:space="0" w:color="auto"/>
        <w:left w:val="none" w:sz="0" w:space="0" w:color="auto"/>
        <w:bottom w:val="none" w:sz="0" w:space="0" w:color="auto"/>
        <w:right w:val="none" w:sz="0" w:space="0" w:color="auto"/>
      </w:divBdr>
    </w:div>
    <w:div w:id="195100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40210B-D398-448B-B3AF-9402AB0D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18</TotalTime>
  <Pages>38</Pages>
  <Words>15956</Words>
  <Characters>94141</Characters>
  <Application>Microsoft Office Word</Application>
  <DocSecurity>0</DocSecurity>
  <Lines>784</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14</cp:revision>
  <cp:lastPrinted>2019-12-12T08:47:00Z</cp:lastPrinted>
  <dcterms:created xsi:type="dcterms:W3CDTF">2019-12-12T09:44:00Z</dcterms:created>
  <dcterms:modified xsi:type="dcterms:W3CDTF">2019-12-13T09:20:00Z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